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436B4C" w14:textId="33942BA7" w:rsidR="000B4782" w:rsidRDefault="00DF798F">
      <w:pPr>
        <w:pStyle w:val="berschrift"/>
      </w:pPr>
      <w:r>
        <w:rPr>
          <w:noProof/>
          <w:lang w:val="hr"/>
        </w:rPr>
        <w:drawing>
          <wp:anchor distT="0" distB="0" distL="114935" distR="114935" simplePos="0" relativeHeight="251656704" behindDoc="0" locked="0" layoutInCell="1" allowOverlap="1" wp14:anchorId="30D51EDA" wp14:editId="3E12B40E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799465" cy="77216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5" t="-484" r="-525" b="-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648">
        <w:rPr>
          <w:lang w:val="hr"/>
        </w:rPr>
        <w:t>T</w:t>
      </w:r>
      <w:r>
        <w:rPr>
          <w:noProof/>
          <w:sz w:val="44"/>
          <w:szCs w:val="44"/>
          <w:lang w:val="hr"/>
        </w:rPr>
        <w:drawing>
          <wp:anchor distT="0" distB="0" distL="114935" distR="114935" simplePos="0" relativeHeight="251658752" behindDoc="0" locked="0" layoutInCell="1" allowOverlap="1" wp14:anchorId="7B0D6171" wp14:editId="2B2CDC93">
            <wp:simplePos x="0" y="0"/>
            <wp:positionH relativeFrom="column">
              <wp:posOffset>5623560</wp:posOffset>
            </wp:positionH>
            <wp:positionV relativeFrom="paragraph">
              <wp:posOffset>15875</wp:posOffset>
            </wp:positionV>
            <wp:extent cx="826135" cy="79756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5" t="-484" r="-525" b="-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648">
        <w:rPr>
          <w:sz w:val="44"/>
          <w:szCs w:val="44"/>
          <w:lang w:val="hr"/>
        </w:rPr>
        <w:t>aucher ***</w:t>
      </w:r>
    </w:p>
    <w:p w14:paraId="44782CA2" w14:textId="77777777" w:rsidR="000B4782" w:rsidRDefault="00293648">
      <w:pPr>
        <w:pStyle w:val="Untertitel"/>
      </w:pPr>
      <w:r w:rsidRPr="00F6078A">
        <w:rPr>
          <w:sz w:val="16"/>
        </w:rPr>
        <w:t xml:space="preserve">    </w:t>
      </w:r>
    </w:p>
    <w:p w14:paraId="51551D84" w14:textId="77777777" w:rsidR="000B4782" w:rsidRPr="00E32892" w:rsidRDefault="00363F92">
      <w:pPr>
        <w:pStyle w:val="Untertitel"/>
        <w:rPr>
          <w:b/>
          <w:bCs/>
          <w:szCs w:val="40"/>
        </w:rPr>
      </w:pPr>
      <w:r>
        <w:rPr>
          <w:b/>
          <w:bCs/>
          <w:szCs w:val="40"/>
          <w:lang w:val="hr"/>
        </w:rPr>
        <w:t>Majstor ronjenja</w:t>
      </w:r>
    </w:p>
    <w:p w14:paraId="495A228D" w14:textId="77777777" w:rsidR="000B4782" w:rsidRPr="00F6078A" w:rsidRDefault="000B4782">
      <w:pPr>
        <w:pStyle w:val="Untertitel"/>
        <w:rPr>
          <w:rFonts w:ascii="Symbol" w:hAnsi="Symbol" w:cs="Symbol"/>
          <w:sz w:val="16"/>
        </w:rPr>
      </w:pPr>
    </w:p>
    <w:p w14:paraId="21EC4DA5" w14:textId="77777777" w:rsidR="000B4782" w:rsidRPr="00F6078A" w:rsidRDefault="000B4782">
      <w:pPr>
        <w:pStyle w:val="berschrift1"/>
        <w:numPr>
          <w:ilvl w:val="0"/>
          <w:numId w:val="0"/>
        </w:numPr>
        <w:rPr>
          <w:rFonts w:ascii="Symbol" w:hAnsi="Symbol" w:cs="Symbol"/>
          <w:sz w:val="20"/>
        </w:rPr>
      </w:pPr>
    </w:p>
    <w:p w14:paraId="016B854B" w14:textId="77777777" w:rsidR="000B4782" w:rsidRPr="00F6078A" w:rsidRDefault="00293648">
      <w:pPr>
        <w:pStyle w:val="Textkrper"/>
        <w:spacing w:line="480" w:lineRule="auto"/>
        <w:rPr>
          <w:lang w:val="hr"/>
        </w:rPr>
      </w:pPr>
      <w:r w:rsidRPr="006959FE">
        <w:rPr>
          <w:lang w:val="hr"/>
        </w:rPr>
        <w:t>Ime:............................... Ime:......................................... Datum rođenja:....................................</w:t>
      </w:r>
    </w:p>
    <w:p w14:paraId="14E53343" w14:textId="77777777" w:rsidR="000B4782" w:rsidRPr="00F6078A" w:rsidRDefault="00293648">
      <w:pPr>
        <w:spacing w:line="480" w:lineRule="auto"/>
        <w:rPr>
          <w:lang w:val="hr"/>
        </w:rPr>
      </w:pPr>
      <w:r>
        <w:rPr>
          <w:sz w:val="24"/>
          <w:lang w:val="hr"/>
        </w:rPr>
        <w:t>Adresa:.............................................................................. .</w:t>
      </w:r>
      <w:r>
        <w:rPr>
          <w:lang w:val="hr"/>
        </w:rPr>
        <w:t xml:space="preserve"> </w:t>
      </w:r>
      <w:r>
        <w:rPr>
          <w:sz w:val="24"/>
          <w:lang w:val="hr"/>
        </w:rPr>
        <w:t>.....</w:t>
      </w:r>
      <w:r>
        <w:rPr>
          <w:lang w:val="hr"/>
        </w:rPr>
        <w:t xml:space="preserve"> .</w:t>
      </w:r>
      <w:r>
        <w:rPr>
          <w:sz w:val="24"/>
          <w:lang w:val="hr"/>
        </w:rPr>
        <w:t>Tel./Faks: ...........</w:t>
      </w:r>
      <w:r>
        <w:rPr>
          <w:lang w:val="hr"/>
        </w:rPr>
        <w:t>............</w:t>
      </w:r>
    </w:p>
    <w:p w14:paraId="37EC60D7" w14:textId="77777777" w:rsidR="000B4782" w:rsidRPr="00F6078A" w:rsidRDefault="00293648">
      <w:pPr>
        <w:spacing w:line="480" w:lineRule="auto"/>
        <w:rPr>
          <w:lang w:val="hr"/>
        </w:rPr>
      </w:pPr>
      <w:r>
        <w:rPr>
          <w:sz w:val="24"/>
          <w:lang w:val="hr"/>
        </w:rPr>
        <w:t xml:space="preserve">Ronilac** na: ....................... Roniti pass Br.: ....................... Ronilačka kondicija </w:t>
      </w:r>
      <w:r w:rsidR="003B3D73">
        <w:rPr>
          <w:sz w:val="24"/>
          <w:lang w:val="hr"/>
        </w:rPr>
        <w:t>iz</w:t>
      </w:r>
      <w:r>
        <w:rPr>
          <w:lang w:val="hr"/>
        </w:rPr>
        <w:t xml:space="preserve"> .....</w:t>
      </w:r>
      <w:r>
        <w:rPr>
          <w:sz w:val="24"/>
          <w:lang w:val="hr"/>
        </w:rPr>
        <w:t>......</w:t>
      </w:r>
    </w:p>
    <w:p w14:paraId="024BF2BC" w14:textId="77777777" w:rsidR="000B4782" w:rsidRPr="00F6078A" w:rsidRDefault="000B4782">
      <w:pPr>
        <w:rPr>
          <w:sz w:val="12"/>
          <w:lang w:val="hr"/>
        </w:rPr>
      </w:pPr>
    </w:p>
    <w:p w14:paraId="36ABD131" w14:textId="77777777" w:rsidR="000B4782" w:rsidRPr="00F6078A" w:rsidRDefault="000B4782">
      <w:pPr>
        <w:rPr>
          <w:sz w:val="12"/>
          <w:lang w:val="hr"/>
        </w:rPr>
      </w:pPr>
    </w:p>
    <w:p w14:paraId="788515CC" w14:textId="77777777" w:rsidR="000B4782" w:rsidRPr="00F6078A" w:rsidRDefault="000B4782">
      <w:pPr>
        <w:rPr>
          <w:sz w:val="12"/>
          <w:lang w:val="hr"/>
        </w:rPr>
      </w:pPr>
    </w:p>
    <w:p w14:paraId="24A23184" w14:textId="77777777" w:rsidR="000B4782" w:rsidRDefault="00293648">
      <w:r>
        <w:rPr>
          <w:b/>
          <w:sz w:val="28"/>
          <w:u w:val="single"/>
          <w:lang w:val="hr"/>
        </w:rPr>
        <w:t>Važne napomene:</w:t>
      </w:r>
    </w:p>
    <w:p w14:paraId="7D5258E9" w14:textId="77777777" w:rsidR="000B4782" w:rsidRDefault="000B4782">
      <w:pPr>
        <w:rPr>
          <w:rFonts w:ascii="Arial" w:hAnsi="Arial" w:cs="Arial"/>
          <w:b/>
          <w:sz w:val="10"/>
          <w:u w:val="single"/>
        </w:rPr>
      </w:pPr>
    </w:p>
    <w:p w14:paraId="5B29D92E" w14:textId="77777777" w:rsidR="000B4782" w:rsidRDefault="00293648">
      <w:pPr>
        <w:numPr>
          <w:ilvl w:val="0"/>
          <w:numId w:val="2"/>
        </w:numPr>
      </w:pPr>
      <w:r>
        <w:rPr>
          <w:sz w:val="18"/>
          <w:lang w:val="hr"/>
        </w:rPr>
        <w:t>Na početku prihvaćanja instruktor provjerava preduvjete za ispit.</w:t>
      </w:r>
    </w:p>
    <w:p w14:paraId="6F7DA156" w14:textId="77777777" w:rsidR="000B4782" w:rsidRDefault="000B4782">
      <w:pPr>
        <w:ind w:left="720"/>
        <w:rPr>
          <w:rFonts w:ascii="Arial" w:hAnsi="Arial" w:cs="Arial"/>
          <w:sz w:val="10"/>
        </w:rPr>
      </w:pPr>
    </w:p>
    <w:p w14:paraId="41A34219" w14:textId="77777777" w:rsidR="000B4782" w:rsidRDefault="00293648">
      <w:pPr>
        <w:numPr>
          <w:ilvl w:val="0"/>
          <w:numId w:val="2"/>
        </w:numPr>
      </w:pPr>
      <w:r>
        <w:rPr>
          <w:sz w:val="18"/>
          <w:lang w:val="hr"/>
        </w:rPr>
        <w:t>Zadaci vježbi za ronjenje su prijedlozi i također se mogu kombinirati različito ovisno o okolnostima</w:t>
      </w:r>
      <w:r>
        <w:rPr>
          <w:sz w:val="18"/>
          <w:lang w:val="hr"/>
        </w:rPr>
        <w:br/>
        <w:t xml:space="preserve">.   </w:t>
      </w:r>
      <w:r>
        <w:rPr>
          <w:b/>
          <w:sz w:val="18"/>
          <w:u w:val="single"/>
          <w:lang w:val="hr"/>
        </w:rPr>
        <w:t>U svakom slučaju, mora se poštivati</w:t>
      </w:r>
      <w:r>
        <w:rPr>
          <w:lang w:val="hr"/>
        </w:rPr>
        <w:t xml:space="preserve"> broj  zarona.</w:t>
      </w:r>
    </w:p>
    <w:p w14:paraId="2F2B9B9D" w14:textId="77777777" w:rsidR="000B4782" w:rsidRDefault="000B4782">
      <w:pPr>
        <w:ind w:left="720"/>
        <w:rPr>
          <w:rFonts w:ascii="Arial" w:hAnsi="Arial" w:cs="Arial"/>
          <w:sz w:val="10"/>
          <w:u w:val="single"/>
        </w:rPr>
      </w:pPr>
    </w:p>
    <w:p w14:paraId="36FDAA68" w14:textId="77777777" w:rsidR="000B4782" w:rsidRDefault="00293648">
      <w:pPr>
        <w:numPr>
          <w:ilvl w:val="0"/>
          <w:numId w:val="2"/>
        </w:numPr>
      </w:pPr>
      <w:r>
        <w:rPr>
          <w:sz w:val="18"/>
          <w:lang w:val="hr"/>
        </w:rPr>
        <w:t>Instruktor koji izvodi posljednju vježbu opreme to potvrđuje na kartici prihvaćanja i u očevidniku ronioca.</w:t>
      </w:r>
    </w:p>
    <w:p w14:paraId="3C7F1F7D" w14:textId="77777777" w:rsidR="000B4782" w:rsidRDefault="000B4782">
      <w:pPr>
        <w:ind w:left="720"/>
        <w:rPr>
          <w:rFonts w:ascii="Arial" w:hAnsi="Arial" w:cs="Arial"/>
          <w:sz w:val="10"/>
        </w:rPr>
      </w:pPr>
    </w:p>
    <w:p w14:paraId="73E7D1BA" w14:textId="77777777" w:rsidR="000B4782" w:rsidRPr="00F6078A" w:rsidRDefault="00293648">
      <w:pPr>
        <w:numPr>
          <w:ilvl w:val="0"/>
          <w:numId w:val="2"/>
        </w:numPr>
        <w:ind w:left="340" w:firstLine="0"/>
        <w:rPr>
          <w:lang w:val="hr"/>
        </w:rPr>
      </w:pPr>
      <w:r>
        <w:rPr>
          <w:sz w:val="18"/>
          <w:lang w:val="hr"/>
        </w:rPr>
        <w:t xml:space="preserve">Sve vježbe i prihvaćanja za ronilački certifikat, uključujući teorijski dio (najmanje 6 nastavnih jedinica), moraju </w:t>
      </w:r>
      <w:r>
        <w:rPr>
          <w:sz w:val="18"/>
          <w:lang w:val="hr"/>
        </w:rPr>
        <w:tab/>
        <w:t xml:space="preserve">biti završeni u roku od 15 mjeseci. Inače, vježbe koje su do tada uzete istječu i </w:t>
      </w:r>
      <w:r>
        <w:rPr>
          <w:sz w:val="18"/>
          <w:lang w:val="hr"/>
        </w:rPr>
        <w:tab/>
        <w:t>moraju se ponovno poduzeti.</w:t>
      </w:r>
    </w:p>
    <w:p w14:paraId="1F65CC2D" w14:textId="77777777" w:rsidR="000B4782" w:rsidRPr="00F6078A" w:rsidRDefault="00293648">
      <w:pPr>
        <w:ind w:left="720"/>
        <w:rPr>
          <w:lang w:val="hr"/>
        </w:rPr>
      </w:pPr>
      <w:r w:rsidRPr="00F6078A">
        <w:rPr>
          <w:rFonts w:ascii="Arial" w:eastAsia="Arial" w:hAnsi="Arial" w:cs="Arial"/>
          <w:sz w:val="10"/>
          <w:lang w:val="hr"/>
        </w:rPr>
        <w:t xml:space="preserve">     </w:t>
      </w:r>
    </w:p>
    <w:p w14:paraId="1F569AB7" w14:textId="77777777" w:rsidR="000B4782" w:rsidRPr="00F6078A" w:rsidRDefault="00293648">
      <w:pPr>
        <w:numPr>
          <w:ilvl w:val="0"/>
          <w:numId w:val="2"/>
        </w:numPr>
        <w:rPr>
          <w:lang w:val="hr"/>
        </w:rPr>
      </w:pPr>
      <w:r>
        <w:rPr>
          <w:sz w:val="18"/>
          <w:lang w:val="hr"/>
        </w:rPr>
        <w:t xml:space="preserve">Certifikat od strane </w:t>
      </w:r>
      <w:r>
        <w:rPr>
          <w:b/>
          <w:sz w:val="18"/>
          <w:lang w:val="hr"/>
        </w:rPr>
        <w:t>U.D.I.</w:t>
      </w:r>
      <w:r>
        <w:rPr>
          <w:lang w:val="hr"/>
        </w:rPr>
        <w:t xml:space="preserve"> </w:t>
      </w:r>
      <w:r>
        <w:rPr>
          <w:sz w:val="18"/>
          <w:lang w:val="hr"/>
        </w:rPr>
        <w:t xml:space="preserve"> može se učiniti samo ako su ime i broj uključenih ispitivača dobri </w:t>
      </w:r>
      <w:r>
        <w:rPr>
          <w:lang w:val="hr"/>
        </w:rPr>
        <w:t xml:space="preserve"> i </w:t>
      </w:r>
      <w:r>
        <w:rPr>
          <w:sz w:val="18"/>
          <w:lang w:val="hr"/>
        </w:rPr>
        <w:t xml:space="preserve"> ako su svi dijelovi pregleda potvrđeni.    </w:t>
      </w:r>
    </w:p>
    <w:p w14:paraId="587A1314" w14:textId="77777777" w:rsidR="000B4782" w:rsidRPr="00F6078A" w:rsidRDefault="00293648">
      <w:pPr>
        <w:ind w:left="720"/>
        <w:rPr>
          <w:lang w:val="hr"/>
        </w:rPr>
      </w:pPr>
      <w:r w:rsidRPr="00F6078A">
        <w:rPr>
          <w:rFonts w:ascii="Arial" w:eastAsia="Arial" w:hAnsi="Arial" w:cs="Arial"/>
          <w:sz w:val="10"/>
          <w:lang w:val="hr"/>
        </w:rPr>
        <w:t xml:space="preserve"> </w:t>
      </w:r>
    </w:p>
    <w:p w14:paraId="5E3AD3BC" w14:textId="77777777" w:rsidR="000B4782" w:rsidRDefault="00293648">
      <w:pPr>
        <w:numPr>
          <w:ilvl w:val="0"/>
          <w:numId w:val="2"/>
        </w:numPr>
      </w:pPr>
      <w:r>
        <w:rPr>
          <w:sz w:val="18"/>
          <w:lang w:val="hr"/>
        </w:rPr>
        <w:t xml:space="preserve">Broj putovnice </w:t>
      </w:r>
      <w:r>
        <w:rPr>
          <w:b/>
          <w:sz w:val="18"/>
          <w:lang w:val="hr"/>
        </w:rPr>
        <w:t>U.D.I.</w:t>
      </w:r>
      <w:r>
        <w:rPr>
          <w:lang w:val="hr"/>
        </w:rPr>
        <w:t xml:space="preserve"> </w:t>
      </w:r>
      <w:r>
        <w:rPr>
          <w:sz w:val="18"/>
          <w:lang w:val="hr"/>
        </w:rPr>
        <w:t xml:space="preserve"> mora se unijeti. Nečlanovi mogu dobiti ronilačku propusnicu od </w:t>
      </w:r>
      <w:r>
        <w:rPr>
          <w:b/>
          <w:sz w:val="18"/>
          <w:lang w:val="hr"/>
        </w:rPr>
        <w:t xml:space="preserve">U.D.I. </w:t>
      </w:r>
      <w:r>
        <w:rPr>
          <w:lang w:val="hr"/>
        </w:rPr>
        <w:t xml:space="preserve"> </w:t>
      </w:r>
      <w:r>
        <w:rPr>
          <w:sz w:val="18"/>
          <w:lang w:val="hr"/>
        </w:rPr>
        <w:t>Zatražite instruktore.</w:t>
      </w:r>
    </w:p>
    <w:p w14:paraId="11D9BB9A" w14:textId="77777777" w:rsidR="000B4782" w:rsidRDefault="000B4782">
      <w:pPr>
        <w:ind w:left="720"/>
        <w:rPr>
          <w:rFonts w:ascii="Arial" w:hAnsi="Arial" w:cs="Arial"/>
          <w:b/>
          <w:sz w:val="10"/>
        </w:rPr>
      </w:pPr>
    </w:p>
    <w:p w14:paraId="68FEB06D" w14:textId="77777777" w:rsidR="000B4782" w:rsidRDefault="00293648">
      <w:pPr>
        <w:numPr>
          <w:ilvl w:val="0"/>
          <w:numId w:val="2"/>
        </w:numPr>
      </w:pPr>
      <w:r>
        <w:rPr>
          <w:sz w:val="18"/>
          <w:lang w:val="hr"/>
        </w:rPr>
        <w:t>U bilo kojoj vrsti ronilačkog treninga sigurnost  za instruktore i instruktore je najvažnija!</w:t>
      </w:r>
    </w:p>
    <w:p w14:paraId="0DC32941" w14:textId="77777777" w:rsidR="000B4782" w:rsidRDefault="000B4782">
      <w:pPr>
        <w:ind w:left="720"/>
        <w:rPr>
          <w:rFonts w:ascii="Arial" w:hAnsi="Arial" w:cs="Arial"/>
          <w:sz w:val="10"/>
        </w:rPr>
      </w:pPr>
    </w:p>
    <w:p w14:paraId="13126C6C" w14:textId="77777777" w:rsidR="000B4782" w:rsidRPr="00F6078A" w:rsidRDefault="00293648">
      <w:pPr>
        <w:numPr>
          <w:ilvl w:val="0"/>
          <w:numId w:val="2"/>
        </w:numPr>
        <w:rPr>
          <w:lang w:val="hr"/>
        </w:rPr>
      </w:pPr>
      <w:r>
        <w:rPr>
          <w:sz w:val="18"/>
          <w:lang w:val="hr"/>
        </w:rPr>
        <w:t xml:space="preserve">O pripremi plana za hitne slučajeve za ronilačku vodu </w:t>
      </w:r>
      <w:r>
        <w:rPr>
          <w:sz w:val="18"/>
          <w:lang w:val="hr"/>
        </w:rPr>
        <w:br/>
        <w:t xml:space="preserve">nadležni </w:t>
      </w:r>
      <w:r>
        <w:rPr>
          <w:lang w:val="hr"/>
        </w:rPr>
        <w:t xml:space="preserve"> instruktor mora razgovarati s učenicima i </w:t>
      </w:r>
      <w:r>
        <w:rPr>
          <w:sz w:val="18"/>
          <w:lang w:val="hr"/>
        </w:rPr>
        <w:t>razraditi ih s njima (npr. putevi bijega i oprema za spašavanje).</w:t>
      </w:r>
      <w:r>
        <w:rPr>
          <w:lang w:val="hr"/>
        </w:rPr>
        <w:t xml:space="preserve"> </w:t>
      </w:r>
      <w:r>
        <w:rPr>
          <w:bCs/>
          <w:sz w:val="18"/>
          <w:lang w:val="hr"/>
        </w:rPr>
        <w:t xml:space="preserve"> Snimanje i unos posebnihpodataka (dubina, vrijeme, zaustavljanja dekoracije i sl.) od strane učenika u takozvani </w:t>
      </w:r>
      <w:r>
        <w:rPr>
          <w:bCs/>
          <w:sz w:val="18"/>
          <w:lang w:val="hr"/>
        </w:rPr>
        <w:br/>
        <w:t>ronilački dnevnik treba nadzirati instruktor.</w:t>
      </w:r>
    </w:p>
    <w:p w14:paraId="44D61B7D" w14:textId="77777777" w:rsidR="000B4782" w:rsidRPr="00F6078A" w:rsidRDefault="000B4782">
      <w:pPr>
        <w:ind w:left="720"/>
        <w:rPr>
          <w:rFonts w:ascii="Arial" w:hAnsi="Arial" w:cs="Arial"/>
          <w:b/>
          <w:sz w:val="10"/>
          <w:lang w:val="hr"/>
        </w:rPr>
      </w:pPr>
    </w:p>
    <w:p w14:paraId="64E96359" w14:textId="77777777" w:rsidR="000B4782" w:rsidRPr="00F6078A" w:rsidRDefault="00293648">
      <w:pPr>
        <w:numPr>
          <w:ilvl w:val="0"/>
          <w:numId w:val="2"/>
        </w:numPr>
        <w:rPr>
          <w:lang w:val="hr"/>
        </w:rPr>
      </w:pPr>
      <w:r>
        <w:rPr>
          <w:sz w:val="18"/>
          <w:lang w:val="hr"/>
        </w:rPr>
        <w:t xml:space="preserve">Zamolite svog instruktora da vam pokaže valjani dokaz o odobrenju prihvaćanja (godišnji certifikat </w:t>
      </w:r>
      <w:r>
        <w:rPr>
          <w:lang w:val="hr"/>
        </w:rPr>
        <w:t xml:space="preserve"> za obuku </w:t>
      </w:r>
      <w:r>
        <w:rPr>
          <w:sz w:val="18"/>
          <w:lang w:val="hr"/>
        </w:rPr>
        <w:t xml:space="preserve">/ kartica instruktora ronjenja). </w:t>
      </w:r>
      <w:r>
        <w:rPr>
          <w:lang w:val="hr"/>
        </w:rPr>
        <w:t xml:space="preserve"> </w:t>
      </w:r>
      <w:r>
        <w:rPr>
          <w:b/>
          <w:sz w:val="18"/>
          <w:u w:val="single"/>
          <w:lang w:val="hr"/>
        </w:rPr>
        <w:t xml:space="preserve">Bez važeće U.D.I. licence, ispit se ne može ovjeriti kod javnog bilježnika! </w:t>
      </w:r>
    </w:p>
    <w:p w14:paraId="68953E79" w14:textId="77777777" w:rsidR="000B4782" w:rsidRPr="00F6078A" w:rsidRDefault="00293648">
      <w:pPr>
        <w:numPr>
          <w:ilvl w:val="0"/>
          <w:numId w:val="2"/>
        </w:numPr>
        <w:rPr>
          <w:lang w:val="en-GB"/>
        </w:rPr>
      </w:pPr>
      <w:r>
        <w:rPr>
          <w:bCs/>
          <w:sz w:val="18"/>
          <w:lang w:val="hr"/>
        </w:rPr>
        <w:t>Instruktori sa statusom</w:t>
      </w:r>
      <w:r>
        <w:rPr>
          <w:sz w:val="18"/>
          <w:szCs w:val="18"/>
          <w:lang w:val="hr"/>
        </w:rPr>
        <w:t xml:space="preserve"> TL2** i važećom U.D.I. licencom imaju pravo na prihvaćanje.</w:t>
      </w:r>
    </w:p>
    <w:p w14:paraId="408A8C70" w14:textId="77777777" w:rsidR="000B4782" w:rsidRPr="00F6078A" w:rsidRDefault="000B4782">
      <w:pPr>
        <w:rPr>
          <w:rFonts w:ascii="Arial" w:hAnsi="Arial" w:cs="Arial"/>
          <w:b/>
          <w:sz w:val="10"/>
          <w:lang w:val="en-GB"/>
        </w:rPr>
      </w:pPr>
    </w:p>
    <w:p w14:paraId="1E3A6E6B" w14:textId="77777777" w:rsidR="000B4782" w:rsidRPr="00F6078A" w:rsidRDefault="00293648">
      <w:pPr>
        <w:numPr>
          <w:ilvl w:val="0"/>
          <w:numId w:val="2"/>
        </w:numPr>
        <w:rPr>
          <w:lang w:val="en-GB"/>
        </w:rPr>
      </w:pPr>
      <w:r>
        <w:rPr>
          <w:sz w:val="18"/>
          <w:szCs w:val="18"/>
          <w:lang w:val="hr"/>
        </w:rPr>
        <w:t>Podnositelja zahtjeva treba upoznati u teoriji i praksi s načelima</w:t>
      </w:r>
      <w:r>
        <w:rPr>
          <w:lang w:val="hr"/>
        </w:rPr>
        <w:t xml:space="preserve"> </w:t>
      </w:r>
      <w:r>
        <w:rPr>
          <w:sz w:val="18"/>
          <w:szCs w:val="18"/>
          <w:lang w:val="hr"/>
        </w:rPr>
        <w:t xml:space="preserve"> planiranja</w:t>
      </w:r>
      <w:r>
        <w:rPr>
          <w:lang w:val="hr"/>
        </w:rPr>
        <w:t xml:space="preserve">, </w:t>
      </w:r>
      <w:r>
        <w:rPr>
          <w:sz w:val="18"/>
          <w:szCs w:val="18"/>
          <w:lang w:val="hr"/>
        </w:rPr>
        <w:t>sigurnosti, organizacije i upravljanja zaronama čak iu teškim uvjetima. Nakon završetka tečaja trebao bi roniti</w:t>
      </w:r>
      <w:r>
        <w:rPr>
          <w:sz w:val="18"/>
          <w:szCs w:val="18"/>
          <w:lang w:val="hr"/>
        </w:rPr>
        <w:br/>
        <w:t>u teškim uvjetima, čak i jednostavnim zaronama s neiskusnim roniocima (npr.</w:t>
      </w:r>
      <w:r>
        <w:rPr>
          <w:lang w:val="hr"/>
        </w:rPr>
        <w:t xml:space="preserve"> </w:t>
      </w:r>
      <w:r>
        <w:rPr>
          <w:sz w:val="18"/>
          <w:szCs w:val="18"/>
          <w:lang w:val="hr"/>
        </w:rPr>
        <w:t xml:space="preserve"> Open Water Diver*), može planirati i provoditi sigurno.    </w:t>
      </w:r>
      <w:r>
        <w:rPr>
          <w:b/>
          <w:lang w:val="hr"/>
        </w:rPr>
        <w:br/>
        <w:t xml:space="preserve">Osnovno pravilo: </w:t>
      </w:r>
      <w:r>
        <w:rPr>
          <w:b/>
          <w:u w:val="single"/>
          <w:lang w:val="hr"/>
        </w:rPr>
        <w:t>Nikada ne ronite sami</w:t>
      </w:r>
      <w:r>
        <w:rPr>
          <w:b/>
          <w:lang w:val="hr"/>
        </w:rPr>
        <w:t>!</w:t>
      </w:r>
    </w:p>
    <w:p w14:paraId="42AACE85" w14:textId="77777777" w:rsidR="000B4782" w:rsidRPr="00F6078A" w:rsidRDefault="000B4782">
      <w:pPr>
        <w:rPr>
          <w:rFonts w:ascii="Arial" w:hAnsi="Arial" w:cs="Arial"/>
          <w:b/>
          <w:sz w:val="10"/>
          <w:lang w:val="en-GB"/>
        </w:rPr>
      </w:pPr>
    </w:p>
    <w:p w14:paraId="2DC1A161" w14:textId="303EE89F" w:rsidR="000B4782" w:rsidRPr="00F6078A" w:rsidRDefault="00DF798F">
      <w:pPr>
        <w:pStyle w:val="berschrift4"/>
        <w:numPr>
          <w:ilvl w:val="0"/>
          <w:numId w:val="0"/>
        </w:numPr>
        <w:rPr>
          <w:b w:val="0"/>
          <w:sz w:val="24"/>
          <w:lang w:val="en-GB"/>
        </w:rPr>
      </w:pPr>
      <w:r>
        <w:rPr>
          <w:noProof/>
          <w:lang w:val="h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B601A7F" wp14:editId="61EBDB0A">
                <wp:simplePos x="0" y="0"/>
                <wp:positionH relativeFrom="column">
                  <wp:posOffset>301625</wp:posOffset>
                </wp:positionH>
                <wp:positionV relativeFrom="paragraph">
                  <wp:posOffset>1857375</wp:posOffset>
                </wp:positionV>
                <wp:extent cx="5948045" cy="7448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0EB12" w14:textId="77777777" w:rsidR="000B4782" w:rsidRDefault="00293648">
                            <w:pPr>
                              <w:overflowPunct w:val="0"/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  <w:lang w:val="hr" w:bidi="hi-IN"/>
                              </w:rPr>
                              <w:t>Nagovještaj:</w:t>
                            </w:r>
                          </w:p>
                          <w:p w14:paraId="58C6EB60" w14:textId="77777777" w:rsidR="000B4782" w:rsidRDefault="00293648">
                            <w:pPr>
                              <w:overflowPunct w:val="0"/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  <w:lang w:val="hr" w:bidi="hi-IN"/>
                              </w:rPr>
                              <w:t>Radi jednostavnosti, ovajObrazac prihvaćanja odnosi se na kandidate za ronilačke certifikate, ronioce i instruktore.</w:t>
                            </w:r>
                          </w:p>
                          <w:p w14:paraId="6240B9E9" w14:textId="77777777" w:rsidR="000B4782" w:rsidRDefault="00293648">
                            <w:pPr>
                              <w:overflowPunct w:val="0"/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  <w:lang w:val="hr" w:bidi="hi-IN"/>
                              </w:rPr>
                              <w:t>Izričito se ističe da se</w:t>
                            </w:r>
                            <w:r>
                              <w:rPr>
                                <w:lang w:val="hr"/>
                              </w:rPr>
                              <w:t xml:space="preserve"> jednako </w:t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  <w:lang w:val="hr" w:bidi="hi-IN"/>
                              </w:rPr>
                              <w:t xml:space="preserve"> obraćaju i muškim i ženskim </w:t>
                            </w:r>
                            <w:r>
                              <w:rPr>
                                <w:lang w:val="hr"/>
                              </w:rPr>
                              <w:t xml:space="preserve"> </w:t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  <w:lang w:val="hr" w:bidi="hi-IN"/>
                              </w:rPr>
                              <w:t>kandidatkinjama, roniocima i instruktorima.</w:t>
                            </w:r>
                          </w:p>
                        </w:txbxContent>
                      </wps:txbx>
                      <wps:bodyPr rot="0" vert="horz" wrap="square" lIns="5080" tIns="5080" rIns="5080" bIns="50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B601A7F">
                <v:stroke joinstyle="miter"/>
                <v:path gradientshapeok="t" o:connecttype="rect"/>
              </v:shapetype>
              <v:shape id="Text Box 3" style="position:absolute;margin-left:23.75pt;margin-top:146.25pt;width:468.35pt;height:58.6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OF7QEAAMYDAAAOAAAAZHJzL2Uyb0RvYy54bWysU9uO0zAQfUfiHyy/06SrFkrUdLV0VYS0&#10;XKSFD3AcJ7FwPGbsNilfz9jJdgu8IfJgjT32mTlnTra3Y2/YSaHXYEu+XOScKSuh1rYt+bevh1cb&#10;znwQthYGrCr5WXl+u3v5Yju4Qt1AB6ZWyAjE+mJwJe9CcEWWedmpXvgFOGUp2QD2ItAW26xGMRB6&#10;b7KbPH+dDYC1Q5DKezq9n5J8l/CbRsnwuWm8CsyUnHoLacW0VnHNdltRtChcp+XchviHLnqhLRW9&#10;QN2LINgR9V9QvZYIHpqwkNBn0DRaqsSB2CzzP9g8dsKpxIXE8e4ik/9/sPLT6dF9QRbGdzDSABMJ&#10;7x5AfvfMwr4TtlV3iDB0StRUeBklywbni/lplNoXPoJUw0eoacjiGCABjQ32URXiyQidBnC+iK7G&#10;wCQdrt+uNvlqzZmk3JvVarNepxKieHrt0If3CnoWg5IjDTWhi9ODD7EbUTxdicU8GF0ftDFpg221&#10;N8hOggxwSN+M/ts1Y+NlC/HZhBhPEs3IbOIYxmqkZKRbQX0mwgiToegHoKAD/MnZQGYquf9xFKg4&#10;Mx8sibbON9F8VzFexdVVLKwkmJIHzqZwHya3Hh3qtqMq04gs3JHIjU78nzuaeyazJFlmY0c3Xu/T&#10;reffb/cLAAD//wMAUEsDBBQABgAIAAAAIQBOA+SI3gAAAAoBAAAPAAAAZHJzL2Rvd25yZXYueG1s&#10;TI/BTsMwDIbvSLxDZCRuLF21QluaTmzSrkgr7MAta0xb0ThRk20dT485wc3W/+n352o921GccQqD&#10;IwXLRQICqXVmoE7B+9vuIQcRoiajR0eo4IoB1vXtTaVL4y60x3MTO8ElFEqtoI/Rl1KGtkerw8J5&#10;JM4+3WR15HXqpJn0hcvtKNMkeZRWD8QXeu1x22P71Zysgo/GmM3huv/uTFhmr7TLDt54pe7v5pdn&#10;EBHn+AfDrz6rQ81OR3ciE8SoYPWUMakgLVIeGCjyVQriyElS5CDrSv5/of4BAAD//wMAUEsBAi0A&#10;FAAGAAgAAAAhALaDOJL+AAAA4QEAABMAAAAAAAAAAAAAAAAAAAAAAFtDb250ZW50X1R5cGVzXS54&#10;bWxQSwECLQAUAAYACAAAACEAOP0h/9YAAACUAQAACwAAAAAAAAAAAAAAAAAvAQAAX3JlbHMvLnJl&#10;bHNQSwECLQAUAAYACAAAACEAOzSzhe0BAADGAwAADgAAAAAAAAAAAAAAAAAuAgAAZHJzL2Uyb0Rv&#10;Yy54bWxQSwECLQAUAAYACAAAACEATgPkiN4AAAAKAQAADwAAAAAAAAAAAAAAAABHBAAAZHJzL2Rv&#10;d25yZXYueG1sUEsFBgAAAAAEAAQA8wAAAFIFAAAAAA==&#10;">
                <v:textbox inset=".4pt,.4pt,.4pt,.4pt">
                  <w:txbxContent>
                    <w:p w:rsidR="00000000" w:rsidRDefault="00293648" w14:paraId="5C80EB12" w14:textId="77777777">
                      <w:pPr>
                        <w:overflowPunct w:val="0"/>
                      </w:pPr>
                      <w:r>
                        <w:rPr>
                          <w:kern w:val="2"/>
                          <w:sz w:val="16"/>
                          <w:szCs w:val="16"/>
                          <w:lang w:val="hr" w:bidi="hi-IN"/>
                        </w:rPr>
                        <w:t xml:space="preserve">Nagovještaj:</w:t>
                      </w:r>
                    </w:p>
                    <w:p w:rsidR="00000000" w:rsidRDefault="00293648" w14:paraId="58C6EB60" w14:textId="77777777">
                      <w:pPr>
                        <w:overflowPunct w:val="0"/>
                      </w:pPr>
                      <w:r>
                        <w:rPr>
                          <w:kern w:val="2"/>
                          <w:sz w:val="16"/>
                          <w:szCs w:val="16"/>
                          <w:lang w:val="hr" w:bidi="hi-IN"/>
                        </w:rPr>
                        <w:t xml:space="preserve">Radi jednostavnosti, ovaj</w:t>
                      </w:r>
                      <w:r>
                        <w:rPr>
                          <w:kern w:val="2"/>
                          <w:sz w:val="16"/>
                          <w:szCs w:val="16"/>
                          <w:lang w:val="hr" w:bidi="hi-IN"/>
                        </w:rPr>
                        <w:t xml:space="preserve">obrazac prihvaćanja odnosi se na kandidate za ronilačke certifikate, ronioce i instruktore.</w:t>
                      </w:r>
                    </w:p>
                    <w:p w:rsidR="00000000" w:rsidRDefault="00293648" w14:paraId="6240B9E9" w14:textId="77777777">
                      <w:pPr>
                        <w:overflowPunct w:val="0"/>
                      </w:pPr>
                      <w:r>
                        <w:rPr>
                          <w:kern w:val="2"/>
                          <w:sz w:val="16"/>
                          <w:szCs w:val="16"/>
                          <w:lang w:val="hr" w:bidi="hi-IN"/>
                        </w:rPr>
                        <w:t xml:space="preserve">Izričito se ističe da </w:t>
                      </w:r>
                      <w:proofErr w:type="gramStart"/>
                      <w:r>
                        <w:rPr>
                          <w:kern w:val="2"/>
                          <w:sz w:val="16"/>
                          <w:szCs w:val="16"/>
                          <w:lang w:val="hr" w:bidi="hi-IN"/>
                        </w:rPr>
                        <w:t xml:space="preserve">se</w:t>
                      </w:r>
                      <w:r w:rsidR="0">
                        <w:rPr>
                          <w:lang w:val="hr"/>
                        </w:rPr>
                        <w:t xml:space="preserve"> jednako </w:t>
                      </w:r>
                      <w:proofErr w:type="gramEnd"/>
                      <w:r>
                        <w:rPr>
                          <w:kern w:val="2"/>
                          <w:sz w:val="16"/>
                          <w:szCs w:val="16"/>
                          <w:lang w:val="hr" w:bidi="hi-IN"/>
                        </w:rPr>
                        <w:t xml:space="preserve"> obraćaju i muškim i ženskim </w:t>
                      </w:r>
                      <w:r w:rsidR="0">
                        <w:rPr>
                          <w:lang w:val="hr"/>
                        </w:rPr>
                        <w:t xml:space="preserve"> </w:t>
                      </w:r>
                      <w:r>
                        <w:rPr>
                          <w:kern w:val="2"/>
                          <w:sz w:val="16"/>
                          <w:szCs w:val="16"/>
                          <w:lang w:val="hr" w:bidi="hi-IN"/>
                        </w:rPr>
                        <w:t xml:space="preserve"/>
                      </w:r>
                      <w:r>
                        <w:rPr>
                          <w:kern w:val="2"/>
                          <w:sz w:val="16"/>
                          <w:szCs w:val="16"/>
                          <w:lang w:val="hr" w:bidi="hi-IN"/>
                        </w:rPr>
                        <w:t xml:space="preserve">kandidatkinjama, roniocima i instruktorima.</w:t>
                      </w:r>
                    </w:p>
                  </w:txbxContent>
                </v:textbox>
              </v:shape>
            </w:pict>
          </mc:Fallback>
        </mc:AlternateContent>
      </w:r>
    </w:p>
    <w:p w14:paraId="7858D0A4" w14:textId="77777777" w:rsidR="000B4782" w:rsidRDefault="00293648">
      <w:pPr>
        <w:pStyle w:val="berschrift4"/>
        <w:pageBreakBefore/>
      </w:pPr>
      <w:r>
        <w:rPr>
          <w:sz w:val="24"/>
          <w:lang w:val="hr"/>
        </w:rPr>
        <w:lastRenderedPageBreak/>
        <w:t>Kartica za prihvaćanje otvorene vode</w:t>
      </w:r>
    </w:p>
    <w:p w14:paraId="02490B95" w14:textId="77777777" w:rsidR="000B4782" w:rsidRDefault="000B4782">
      <w:pPr>
        <w:rPr>
          <w:rFonts w:ascii="Arial" w:hAnsi="Arial" w:cs="Arial"/>
          <w:sz w:val="10"/>
        </w:rPr>
      </w:pPr>
    </w:p>
    <w:p w14:paraId="474E0B1A" w14:textId="77777777" w:rsidR="000B4782" w:rsidRDefault="00293648">
      <w:pPr>
        <w:pStyle w:val="berschrift2"/>
        <w:numPr>
          <w:ilvl w:val="0"/>
          <w:numId w:val="0"/>
        </w:numPr>
      </w:pPr>
      <w:r>
        <w:rPr>
          <w:lang w:val="hr"/>
        </w:rPr>
        <w:t>1.1 Preduvjeti</w:t>
      </w:r>
    </w:p>
    <w:p w14:paraId="180CB23A" w14:textId="77777777" w:rsidR="000B4782" w:rsidRPr="00F6078A" w:rsidRDefault="00293648">
      <w:pPr>
        <w:numPr>
          <w:ilvl w:val="0"/>
          <w:numId w:val="6"/>
        </w:numPr>
      </w:pPr>
      <w:r w:rsidRPr="006959FE">
        <w:rPr>
          <w:lang w:val="hr"/>
        </w:rPr>
        <w:t xml:space="preserve">Napredni ronilac na otvorenim vodama**, minimalna dob 18 godina. </w:t>
      </w:r>
    </w:p>
    <w:p w14:paraId="3A1E1404" w14:textId="77777777" w:rsidR="000B4782" w:rsidRPr="006959FE" w:rsidRDefault="00293648">
      <w:pPr>
        <w:numPr>
          <w:ilvl w:val="0"/>
          <w:numId w:val="6"/>
        </w:numPr>
        <w:rPr>
          <w:lang w:val="en-GB"/>
        </w:rPr>
      </w:pPr>
      <w:r w:rsidRPr="006959FE">
        <w:rPr>
          <w:lang w:val="hr"/>
        </w:rPr>
        <w:t>Brevet Noćni ronilac, Brevet spasilački ronilac.</w:t>
      </w:r>
    </w:p>
    <w:p w14:paraId="2EF2B917" w14:textId="77777777" w:rsidR="000B4782" w:rsidRPr="00F6078A" w:rsidRDefault="00293648">
      <w:pPr>
        <w:numPr>
          <w:ilvl w:val="0"/>
          <w:numId w:val="6"/>
        </w:numPr>
        <w:rPr>
          <w:lang w:val="en-GB"/>
        </w:rPr>
      </w:pPr>
      <w:r>
        <w:rPr>
          <w:lang w:val="hr"/>
        </w:rPr>
        <w:t xml:space="preserve">Prije početka praktičnih vježbi potrebno je predočiti valjanu potvrdu o sposobnosti za ronjenje. Do 40 godina ne stariji od dvije godine, mlađi od 14 i više od 40 godina ne stariji od jedne godine. </w:t>
      </w:r>
    </w:p>
    <w:p w14:paraId="30B386D1" w14:textId="77777777" w:rsidR="000B4782" w:rsidRPr="00F6078A" w:rsidRDefault="00293648">
      <w:pPr>
        <w:numPr>
          <w:ilvl w:val="0"/>
          <w:numId w:val="6"/>
        </w:numPr>
        <w:rPr>
          <w:lang w:val="en-GB"/>
        </w:rPr>
      </w:pPr>
      <w:r>
        <w:rPr>
          <w:lang w:val="hr"/>
        </w:rPr>
        <w:t xml:space="preserve">Prije certificiranja kao ronilac ronilačke razine***, podnositelj zahtjeva  mora imatidovoljno ronilačkog iskustva na temelju najmanje 40 zarona od unosa u dnevnik Diver**, na dubinama od najmanje 10 - 40 m, od čega je najmanje 10 zarona dublje od 30 m. </w:t>
      </w:r>
    </w:p>
    <w:p w14:paraId="7247C322" w14:textId="77777777" w:rsidR="00363F92" w:rsidRPr="00F6078A" w:rsidRDefault="00363F92">
      <w:pPr>
        <w:numPr>
          <w:ilvl w:val="0"/>
          <w:numId w:val="6"/>
        </w:numPr>
        <w:rPr>
          <w:b/>
          <w:bCs/>
          <w:lang w:val="en-GB"/>
        </w:rPr>
      </w:pPr>
      <w:r w:rsidRPr="00EF57FF">
        <w:rPr>
          <w:b/>
          <w:bCs/>
          <w:lang w:val="hr"/>
        </w:rPr>
        <w:t>Pažnja: Ne uzimaju se u obzir zaroni preko 40m dubine ronjenja!</w:t>
      </w:r>
    </w:p>
    <w:p w14:paraId="4615ECEE" w14:textId="77777777" w:rsidR="000B4782" w:rsidRPr="00363F92" w:rsidRDefault="00293648">
      <w:pPr>
        <w:numPr>
          <w:ilvl w:val="0"/>
          <w:numId w:val="6"/>
        </w:numPr>
        <w:rPr>
          <w:color w:val="FF0000"/>
        </w:rPr>
      </w:pPr>
      <w:r>
        <w:rPr>
          <w:lang w:val="hr"/>
        </w:rPr>
        <w:t xml:space="preserve">Sudjelovanje na tečaju kardiopulmonalne reanimacije (CPR) s uređajem za udisanje kisika, koji nije smio biti  prije više od dvije godine. </w:t>
      </w:r>
      <w:r w:rsidRPr="00EF57FF">
        <w:rPr>
          <w:lang w:val="hr"/>
        </w:rPr>
        <w:t>Alternativno, posebna certifikacija Medic First Aid .</w:t>
      </w:r>
    </w:p>
    <w:p w14:paraId="522F50C9" w14:textId="77777777" w:rsidR="000B4782" w:rsidRPr="00363F92" w:rsidRDefault="000B4782">
      <w:pPr>
        <w:ind w:left="720"/>
        <w:rPr>
          <w:color w:val="FF0000"/>
        </w:rPr>
      </w:pPr>
    </w:p>
    <w:p w14:paraId="7C3AFF31" w14:textId="77777777" w:rsidR="000B4782" w:rsidRDefault="000B4782">
      <w:pPr>
        <w:rPr>
          <w:rFonts w:ascii="Arial" w:hAnsi="Arial" w:cs="Arial"/>
          <w:sz w:val="10"/>
        </w:rPr>
      </w:pPr>
    </w:p>
    <w:p w14:paraId="7E5CE246" w14:textId="77777777" w:rsidR="000B4782" w:rsidRDefault="00293648">
      <w:pPr>
        <w:pStyle w:val="berschrift2"/>
        <w:numPr>
          <w:ilvl w:val="0"/>
          <w:numId w:val="0"/>
        </w:numPr>
      </w:pPr>
      <w:r>
        <w:rPr>
          <w:szCs w:val="22"/>
          <w:lang w:val="hr"/>
        </w:rPr>
        <w:t>1.2</w:t>
      </w:r>
      <w:r>
        <w:rPr>
          <w:lang w:val="hr"/>
        </w:rPr>
        <w:t xml:space="preserve">  Posebni aranžmani</w:t>
      </w:r>
    </w:p>
    <w:p w14:paraId="4C6191CA" w14:textId="77777777" w:rsidR="000B4782" w:rsidRDefault="000B4782"/>
    <w:p w14:paraId="5622BDAF" w14:textId="77777777" w:rsidR="000B4782" w:rsidRDefault="00293648">
      <w:pPr>
        <w:numPr>
          <w:ilvl w:val="0"/>
          <w:numId w:val="7"/>
        </w:numPr>
      </w:pPr>
      <w:r>
        <w:rPr>
          <w:lang w:val="hr"/>
        </w:rPr>
        <w:t xml:space="preserve">Sve vježbepotrebne opreme (stavka 2.0.) moraju se vježbati tijekom ronjenja dok ih podnositelj zahtjeva ne savlada samouvjereno. </w:t>
      </w:r>
    </w:p>
    <w:p w14:paraId="0DD3D179" w14:textId="77777777" w:rsidR="000B4782" w:rsidRDefault="00293648">
      <w:pPr>
        <w:numPr>
          <w:ilvl w:val="0"/>
          <w:numId w:val="7"/>
        </w:numPr>
      </w:pPr>
      <w:r>
        <w:rPr>
          <w:lang w:val="hr"/>
        </w:rPr>
        <w:t>Nakon predočenja priznate značke za ronjenje apneje (ne starije od 1 godine), izostavljaju se svi ekvivalentni dijelovi vježbanja ABC mlađi  od 2,0  godine.</w:t>
      </w:r>
    </w:p>
    <w:p w14:paraId="1217BBD8" w14:textId="77777777" w:rsidR="000B4782" w:rsidRDefault="00293648">
      <w:pPr>
        <w:numPr>
          <w:ilvl w:val="0"/>
          <w:numId w:val="7"/>
        </w:numPr>
      </w:pPr>
      <w:r>
        <w:rPr>
          <w:lang w:val="hr"/>
        </w:rPr>
        <w:t>Mogu se napraviti najviše 3 zarona dnevno.</w:t>
      </w:r>
    </w:p>
    <w:p w14:paraId="338DF961" w14:textId="77777777" w:rsidR="000B4782" w:rsidRDefault="000B4782">
      <w:pPr>
        <w:pStyle w:val="Textkrper-Zeileneinzug"/>
        <w:ind w:left="0"/>
        <w:rPr>
          <w:rFonts w:ascii="Arial" w:hAnsi="Arial" w:cs="Arial"/>
          <w:sz w:val="10"/>
        </w:rPr>
      </w:pPr>
    </w:p>
    <w:p w14:paraId="68A4C2A5" w14:textId="77777777" w:rsidR="000B4782" w:rsidRDefault="000B4782">
      <w:pPr>
        <w:pStyle w:val="Textkrper-Zeileneinzug"/>
        <w:ind w:left="0"/>
        <w:rPr>
          <w:rFonts w:ascii="Arial" w:hAnsi="Arial" w:cs="Arial"/>
          <w:sz w:val="10"/>
        </w:rPr>
      </w:pPr>
    </w:p>
    <w:p w14:paraId="13CC2DED" w14:textId="77777777" w:rsidR="000B4782" w:rsidRDefault="000B4782">
      <w:pPr>
        <w:pStyle w:val="Textkrper-Zeileneinzug"/>
        <w:ind w:left="0"/>
        <w:rPr>
          <w:rFonts w:ascii="Arial" w:hAnsi="Arial" w:cs="Arial"/>
          <w:sz w:val="10"/>
        </w:rPr>
      </w:pPr>
    </w:p>
    <w:p w14:paraId="1B0AABDA" w14:textId="77777777" w:rsidR="000B4782" w:rsidRDefault="000B4782">
      <w:pPr>
        <w:pStyle w:val="Textkrper-Zeileneinzug"/>
        <w:ind w:left="0"/>
        <w:rPr>
          <w:rFonts w:ascii="Arial" w:hAnsi="Arial" w:cs="Arial"/>
          <w:sz w:val="10"/>
        </w:rPr>
      </w:pPr>
    </w:p>
    <w:p w14:paraId="036F7A01" w14:textId="77777777" w:rsidR="000B4782" w:rsidRDefault="00293648">
      <w:pPr>
        <w:pStyle w:val="berschrift2"/>
      </w:pPr>
      <w:r>
        <w:rPr>
          <w:lang w:val="hr"/>
        </w:rPr>
        <w:t>1.3 Preporuka</w:t>
      </w:r>
    </w:p>
    <w:p w14:paraId="66A8277E" w14:textId="77777777" w:rsidR="000B4782" w:rsidRDefault="000B4782">
      <w:pPr>
        <w:pStyle w:val="Textkrper-Zeileneinzug"/>
        <w:ind w:left="0"/>
      </w:pPr>
    </w:p>
    <w:p w14:paraId="5BFFF047" w14:textId="77777777" w:rsidR="000B4782" w:rsidRDefault="00293648">
      <w:r>
        <w:rPr>
          <w:lang w:val="hr"/>
        </w:rPr>
        <w:tab/>
        <w:t xml:space="preserve">Preporučuju se tečajevi iz tehnike ronjenja, Dry </w:t>
      </w:r>
      <w:r w:rsidR="003B3D73">
        <w:rPr>
          <w:lang w:val="hr"/>
        </w:rPr>
        <w:t>S</w:t>
      </w:r>
      <w:r>
        <w:rPr>
          <w:lang w:val="hr"/>
        </w:rPr>
        <w:t xml:space="preserve">uit  D iver, Drift D iver, Boat D iver, Wreck  D iver ili </w:t>
      </w:r>
      <w:r>
        <w:rPr>
          <w:lang w:val="hr"/>
        </w:rPr>
        <w:tab/>
        <w:t xml:space="preserve">Cavern </w:t>
      </w:r>
      <w:r w:rsidR="003B3D73">
        <w:rPr>
          <w:lang w:val="hr"/>
        </w:rPr>
        <w:t>D</w:t>
      </w:r>
      <w:r>
        <w:rPr>
          <w:lang w:val="hr"/>
        </w:rPr>
        <w:t xml:space="preserve"> iver.</w:t>
      </w:r>
    </w:p>
    <w:p w14:paraId="04B1B607" w14:textId="77777777" w:rsidR="000B4782" w:rsidRDefault="000B4782">
      <w:pPr>
        <w:pStyle w:val="Textkrper-Zeileneinzug"/>
        <w:ind w:left="0"/>
      </w:pPr>
    </w:p>
    <w:p w14:paraId="30A0E30A" w14:textId="77777777" w:rsidR="000B4782" w:rsidRDefault="000B4782">
      <w:pPr>
        <w:pStyle w:val="Textkrper-Zeileneinzug"/>
        <w:ind w:left="0"/>
      </w:pPr>
    </w:p>
    <w:p w14:paraId="2732CED3" w14:textId="77777777" w:rsidR="000B4782" w:rsidRDefault="000B4782">
      <w:pPr>
        <w:pStyle w:val="Textkrper-Zeileneinzug"/>
        <w:ind w:left="0"/>
        <w:rPr>
          <w:rFonts w:ascii="Arial" w:hAnsi="Arial" w:cs="Arial"/>
          <w:sz w:val="10"/>
        </w:rPr>
      </w:pPr>
    </w:p>
    <w:p w14:paraId="63354679" w14:textId="77777777" w:rsidR="000B4782" w:rsidRDefault="00293648">
      <w:pPr>
        <w:pStyle w:val="berschrift2"/>
      </w:pPr>
      <w:r>
        <w:rPr>
          <w:lang w:val="hr"/>
        </w:rPr>
        <w:t>1.4 Pismeni ispit</w:t>
      </w:r>
    </w:p>
    <w:p w14:paraId="0DDD7749" w14:textId="77777777" w:rsidR="000B4782" w:rsidRDefault="000B4782">
      <w:pPr>
        <w:pStyle w:val="Textkrper-Zeileneinzug"/>
        <w:ind w:left="0"/>
      </w:pPr>
    </w:p>
    <w:p w14:paraId="0435F182" w14:textId="77777777" w:rsidR="000B4782" w:rsidRDefault="00293648">
      <w:pPr>
        <w:pStyle w:val="Textkrper-Zeileneinzug"/>
        <w:ind w:left="720"/>
      </w:pPr>
      <w:r>
        <w:rPr>
          <w:lang w:val="hr"/>
        </w:rPr>
        <w:t xml:space="preserve"> Na pitanja se mora odgovoriti na upitniku koji je dostavio </w:t>
      </w:r>
      <w:r>
        <w:rPr>
          <w:sz w:val="20"/>
          <w:lang w:val="hr"/>
        </w:rPr>
        <w:t>koordinator jedinstvene identifikacije proizvoda u navedenomvremenu. Odredbe o donošenju i neuspješnosti navedene su na upitniku.</w:t>
      </w:r>
    </w:p>
    <w:p w14:paraId="247EAE5E" w14:textId="77777777" w:rsidR="000B4782" w:rsidRDefault="000B4782">
      <w:pPr>
        <w:pStyle w:val="Textkrper-Zeileneinzug"/>
        <w:ind w:left="0"/>
      </w:pPr>
    </w:p>
    <w:p w14:paraId="2AF41116" w14:textId="77777777" w:rsidR="000B4782" w:rsidRDefault="000B4782">
      <w:pPr>
        <w:pStyle w:val="Textkrper-Zeileneinzug"/>
        <w:ind w:left="0"/>
      </w:pPr>
    </w:p>
    <w:p w14:paraId="704030A9" w14:textId="77777777" w:rsidR="000B4782" w:rsidRPr="00F6078A" w:rsidRDefault="00293648">
      <w:pPr>
        <w:pStyle w:val="berschrift2"/>
        <w:rPr>
          <w:lang w:val="en-GB"/>
        </w:rPr>
      </w:pPr>
      <w:r>
        <w:rPr>
          <w:lang w:val="hr"/>
        </w:rPr>
        <w:t>1.5 Vježbe ronjenja s maskom i disalicom</w:t>
      </w:r>
    </w:p>
    <w:p w14:paraId="6997C205" w14:textId="77777777" w:rsidR="000B4782" w:rsidRDefault="00293648">
      <w:pPr>
        <w:pStyle w:val="Textkrper-Zeileneinzug"/>
        <w:numPr>
          <w:ilvl w:val="0"/>
          <w:numId w:val="3"/>
        </w:numPr>
      </w:pPr>
      <w:r>
        <w:rPr>
          <w:sz w:val="20"/>
          <w:lang w:val="hr"/>
        </w:rPr>
        <w:t>60 sekundi ronjenja uz stalnu promjenu lokacije (cca 10 meton)</w:t>
      </w:r>
    </w:p>
    <w:p w14:paraId="7DFB391E" w14:textId="77777777" w:rsidR="000B4782" w:rsidRDefault="00293648">
      <w:pPr>
        <w:pStyle w:val="Textkrper-Zeileneinzug"/>
        <w:numPr>
          <w:ilvl w:val="0"/>
          <w:numId w:val="3"/>
        </w:numPr>
      </w:pPr>
      <w:r>
        <w:rPr>
          <w:sz w:val="20"/>
          <w:lang w:val="hr"/>
        </w:rPr>
        <w:t>45 m daljinsko ronjenje</w:t>
      </w:r>
    </w:p>
    <w:p w14:paraId="29CB250B" w14:textId="77777777" w:rsidR="000B4782" w:rsidRDefault="00293648">
      <w:pPr>
        <w:pStyle w:val="Textkrper-Zeileneinzug"/>
        <w:numPr>
          <w:ilvl w:val="0"/>
          <w:numId w:val="3"/>
        </w:numPr>
      </w:pPr>
      <w:r>
        <w:rPr>
          <w:sz w:val="20"/>
          <w:lang w:val="hr"/>
        </w:rPr>
        <w:t>40 minuta ronjenja s maskom i disalicom u ABC opremi</w:t>
      </w:r>
      <w:r>
        <w:rPr>
          <w:lang w:val="hr"/>
        </w:rPr>
        <w:t xml:space="preserve">, </w:t>
      </w:r>
      <w:r>
        <w:rPr>
          <w:sz w:val="20"/>
          <w:lang w:val="hr"/>
        </w:rPr>
        <w:t>po 5 minuta u položaju prsnog koša, bočnom položaju, ležećem položaju i perajom, pri čemu mora biti pokrivena ukupna udaljenost od najmanje 1000 m</w:t>
      </w:r>
    </w:p>
    <w:p w14:paraId="7158D542" w14:textId="77777777" w:rsidR="000B4782" w:rsidRDefault="00293648">
      <w:pPr>
        <w:numPr>
          <w:ilvl w:val="0"/>
          <w:numId w:val="3"/>
        </w:numPr>
        <w:tabs>
          <w:tab w:val="left" w:pos="225"/>
        </w:tabs>
      </w:pPr>
      <w:r>
        <w:rPr>
          <w:bCs/>
          <w:lang w:val="hr"/>
        </w:rPr>
        <w:t>Pričvrstite povodac na objekt na dubini od oko 5 m s " Palstek ".</w:t>
      </w:r>
    </w:p>
    <w:p w14:paraId="77FA4301" w14:textId="77777777" w:rsidR="000B4782" w:rsidRDefault="000B4782">
      <w:pPr>
        <w:pStyle w:val="Textkrper-Zeileneinzug"/>
        <w:ind w:left="0"/>
      </w:pPr>
    </w:p>
    <w:p w14:paraId="56E96B48" w14:textId="77777777" w:rsidR="000B4782" w:rsidRDefault="000B4782">
      <w:pPr>
        <w:pStyle w:val="Textkrper-Zeileneinzug"/>
        <w:ind w:left="0"/>
      </w:pPr>
    </w:p>
    <w:p w14:paraId="53C594FA" w14:textId="77777777" w:rsidR="000B4782" w:rsidRDefault="00293648">
      <w:pPr>
        <w:pStyle w:val="berschrift2"/>
      </w:pPr>
      <w:r>
        <w:rPr>
          <w:bCs/>
          <w:lang w:val="hr"/>
        </w:rPr>
        <w:t xml:space="preserve">1.6 Vježba apneje </w:t>
      </w:r>
    </w:p>
    <w:p w14:paraId="5DF12345" w14:textId="77777777" w:rsidR="000B4782" w:rsidRDefault="00293648">
      <w:pPr>
        <w:numPr>
          <w:ilvl w:val="0"/>
          <w:numId w:val="4"/>
        </w:numPr>
      </w:pPr>
      <w:r>
        <w:rPr>
          <w:sz w:val="22"/>
          <w:szCs w:val="22"/>
          <w:lang w:val="hr"/>
        </w:rPr>
        <w:t>Slobodno spuštanje na uže plutaču na dubini od cca 10 m, bez ronilačke opreme.</w:t>
      </w:r>
    </w:p>
    <w:p w14:paraId="06E2EFDA" w14:textId="77777777" w:rsidR="000B4782" w:rsidRDefault="000B4782">
      <w:pPr>
        <w:rPr>
          <w:rFonts w:ascii="Arial" w:hAnsi="Arial" w:cs="Arial"/>
          <w:sz w:val="22"/>
          <w:szCs w:val="22"/>
        </w:rPr>
      </w:pPr>
    </w:p>
    <w:p w14:paraId="4B18333F" w14:textId="77777777" w:rsidR="000B4782" w:rsidRDefault="000B4782">
      <w:pPr>
        <w:rPr>
          <w:rFonts w:ascii="Arial" w:hAnsi="Arial" w:cs="Arial"/>
          <w:sz w:val="22"/>
          <w:szCs w:val="22"/>
        </w:rPr>
      </w:pPr>
    </w:p>
    <w:p w14:paraId="7A72C270" w14:textId="77777777" w:rsidR="000B4782" w:rsidRDefault="00293648">
      <w:pPr>
        <w:pStyle w:val="berschrift2"/>
      </w:pPr>
      <w:r>
        <w:rPr>
          <w:bCs/>
          <w:szCs w:val="22"/>
          <w:lang w:val="hr"/>
        </w:rPr>
        <w:t>2.0 Vježbe opreme / ronjenja</w:t>
      </w:r>
    </w:p>
    <w:p w14:paraId="1F9A38A0" w14:textId="77777777" w:rsidR="000B4782" w:rsidRDefault="00293648">
      <w:pPr>
        <w:pStyle w:val="Textkrper-Zeileneinzug"/>
        <w:numPr>
          <w:ilvl w:val="0"/>
          <w:numId w:val="5"/>
        </w:numPr>
        <w:ind w:left="0" w:firstLine="397"/>
      </w:pPr>
      <w:r>
        <w:rPr>
          <w:sz w:val="20"/>
          <w:lang w:val="hr"/>
        </w:rPr>
        <w:t>Dubina ronjenja 10-40 m</w:t>
      </w:r>
    </w:p>
    <w:p w14:paraId="7A7B285D" w14:textId="77777777" w:rsidR="000B4782" w:rsidRDefault="00293648">
      <w:pPr>
        <w:pStyle w:val="Textkrper-Zeileneinzug"/>
        <w:numPr>
          <w:ilvl w:val="0"/>
          <w:numId w:val="5"/>
        </w:numPr>
        <w:ind w:left="0" w:firstLine="397"/>
      </w:pPr>
      <w:r>
        <w:rPr>
          <w:sz w:val="20"/>
          <w:lang w:val="hr"/>
        </w:rPr>
        <w:t>Vrijeme ronjenja najmanje 15 min. po ronjenju.</w:t>
      </w:r>
    </w:p>
    <w:p w14:paraId="61C87A9C" w14:textId="77777777" w:rsidR="000B4782" w:rsidRDefault="000B4782">
      <w:pPr>
        <w:pStyle w:val="Textkrper-Zeileneinzug"/>
        <w:ind w:left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4"/>
        <w:gridCol w:w="5144"/>
      </w:tblGrid>
      <w:tr w:rsidR="000B4782" w14:paraId="6E58066B" w14:textId="77777777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49234" w14:textId="77777777" w:rsidR="000B4782" w:rsidRDefault="00293648">
            <w:pPr>
              <w:pStyle w:val="berschrift1"/>
              <w:pageBreakBefore/>
              <w:numPr>
                <w:ilvl w:val="0"/>
                <w:numId w:val="0"/>
              </w:numPr>
            </w:pPr>
            <w:r>
              <w:rPr>
                <w:b/>
                <w:bCs/>
                <w:sz w:val="16"/>
                <w:szCs w:val="16"/>
                <w:lang w:val="hr"/>
              </w:rPr>
              <w:lastRenderedPageBreak/>
              <w:t>Vježbe u slobodnojvodi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9C56F" w14:textId="77777777" w:rsidR="000B4782" w:rsidRDefault="00293648">
            <w:pPr>
              <w:tabs>
                <w:tab w:val="left" w:pos="316"/>
                <w:tab w:val="left" w:pos="6312"/>
              </w:tabs>
              <w:jc w:val="center"/>
            </w:pPr>
            <w:r>
              <w:rPr>
                <w:b/>
                <w:bCs/>
                <w:sz w:val="16"/>
                <w:szCs w:val="16"/>
                <w:lang w:val="hr"/>
              </w:rPr>
              <w:t>Si svrha vježbi</w:t>
            </w:r>
          </w:p>
        </w:tc>
      </w:tr>
      <w:tr w:rsidR="000B4782" w14:paraId="68978C1E" w14:textId="77777777"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B2192" w14:textId="77777777" w:rsidR="000B4782" w:rsidRDefault="00293648">
            <w:pPr>
              <w:pStyle w:val="berschrift1"/>
              <w:numPr>
                <w:ilvl w:val="0"/>
                <w:numId w:val="0"/>
              </w:numPr>
              <w:jc w:val="left"/>
            </w:pPr>
            <w:r>
              <w:rPr>
                <w:b/>
                <w:bCs/>
                <w:sz w:val="16"/>
                <w:szCs w:val="16"/>
                <w:lang w:val="hr"/>
              </w:rPr>
              <w:t>Korak 1</w:t>
            </w:r>
          </w:p>
          <w:p w14:paraId="5A43AAB0" w14:textId="77777777" w:rsidR="000B4782" w:rsidRDefault="00293648">
            <w:pPr>
              <w:numPr>
                <w:ilvl w:val="0"/>
                <w:numId w:val="4"/>
              </w:numPr>
              <w:tabs>
                <w:tab w:val="left" w:pos="288"/>
                <w:tab w:val="left" w:pos="6542"/>
              </w:tabs>
            </w:pPr>
            <w:r>
              <w:rPr>
                <w:sz w:val="16"/>
                <w:szCs w:val="16"/>
                <w:lang w:val="hr"/>
              </w:rPr>
              <w:t xml:space="preserve">Planiranje ronjenja: Za dan, noć i duboko ronjenje. </w:t>
            </w:r>
            <w:r>
              <w:rPr>
                <w:sz w:val="16"/>
                <w:szCs w:val="16"/>
                <w:lang w:val="hr"/>
              </w:rPr>
              <w:tab/>
              <w:t xml:space="preserve">Davanje i </w:t>
            </w:r>
          </w:p>
          <w:p w14:paraId="70F81B2B" w14:textId="77777777" w:rsidR="000B4782" w:rsidRDefault="00293648">
            <w:pPr>
              <w:numPr>
                <w:ilvl w:val="0"/>
                <w:numId w:val="4"/>
              </w:numPr>
            </w:pPr>
            <w:r>
              <w:rPr>
                <w:sz w:val="16"/>
                <w:szCs w:val="16"/>
                <w:lang w:val="hr"/>
              </w:rPr>
              <w:t xml:space="preserve">Uzgon: Kao vođa grupe, studentski ronilac trebao bi osigurati da svi </w:t>
            </w:r>
            <w:r>
              <w:rPr>
                <w:lang w:val="hr"/>
              </w:rPr>
              <w:t xml:space="preserve"> ronioci uvijek drže </w:t>
            </w:r>
            <w:r>
              <w:rPr>
                <w:sz w:val="16"/>
                <w:szCs w:val="16"/>
                <w:lang w:val="hr"/>
              </w:rPr>
              <w:t>1-2 m</w:t>
            </w:r>
            <w:r>
              <w:rPr>
                <w:lang w:val="hr"/>
              </w:rPr>
              <w:t xml:space="preserve"> udaljenosti </w:t>
            </w:r>
            <w:r>
              <w:rPr>
                <w:sz w:val="16"/>
                <w:szCs w:val="16"/>
                <w:lang w:val="hr"/>
              </w:rPr>
              <w:t xml:space="preserve"> od dna ili grebena na nekoliko puta mijenjajući dubine bez miješanja sedimenta.</w:t>
            </w:r>
          </w:p>
          <w:p w14:paraId="79373CC6" w14:textId="77777777" w:rsidR="000B4782" w:rsidRDefault="00293648">
            <w:pPr>
              <w:numPr>
                <w:ilvl w:val="0"/>
                <w:numId w:val="4"/>
              </w:numPr>
            </w:pPr>
            <w:r>
              <w:rPr>
                <w:sz w:val="16"/>
                <w:szCs w:val="16"/>
                <w:lang w:val="hr"/>
              </w:rPr>
              <w:t xml:space="preserve">Pomoć za člana grupe koji dođe u </w:t>
            </w:r>
            <w:r>
              <w:rPr>
                <w:color w:val="000000"/>
                <w:sz w:val="16"/>
                <w:szCs w:val="16"/>
                <w:lang w:val="hr"/>
              </w:rPr>
              <w:t xml:space="preserve">nepredvidljivu situaciju tijekom ronjenja.  </w:t>
            </w:r>
            <w:r>
              <w:rPr>
                <w:color w:val="000000"/>
                <w:sz w:val="16"/>
                <w:szCs w:val="16"/>
                <w:u w:val="single"/>
                <w:lang w:val="hr"/>
              </w:rPr>
              <w:t>Primjer:</w:t>
            </w:r>
            <w:r>
              <w:rPr>
                <w:color w:val="000000"/>
                <w:sz w:val="16"/>
                <w:szCs w:val="16"/>
                <w:lang w:val="hr"/>
              </w:rPr>
              <w:t xml:space="preserve"> pukne fin bend, dobije grč ili se</w:t>
            </w:r>
            <w:r>
              <w:rPr>
                <w:lang w:val="hr"/>
              </w:rPr>
              <w:t xml:space="preserve"> </w:t>
            </w:r>
            <w:r>
              <w:rPr>
                <w:color w:val="000000"/>
                <w:sz w:val="16"/>
                <w:szCs w:val="16"/>
                <w:lang w:val="hr"/>
              </w:rPr>
              <w:t>član</w:t>
            </w:r>
            <w:r>
              <w:rPr>
                <w:lang w:val="hr"/>
              </w:rPr>
              <w:t xml:space="preserve"> grupe </w:t>
            </w:r>
            <w:r>
              <w:rPr>
                <w:color w:val="000000"/>
                <w:sz w:val="16"/>
                <w:szCs w:val="16"/>
                <w:lang w:val="hr"/>
              </w:rPr>
              <w:t xml:space="preserve">odmakne predaleko od </w:t>
            </w:r>
            <w:r>
              <w:rPr>
                <w:color w:val="000000"/>
                <w:sz w:val="16"/>
                <w:szCs w:val="16"/>
                <w:lang w:val="hr"/>
              </w:rPr>
              <w:br/>
              <w:t>grupe. Situaciju određuje instruktor.</w:t>
            </w:r>
          </w:p>
          <w:p w14:paraId="57237762" w14:textId="77777777" w:rsidR="000B4782" w:rsidRDefault="000B4782">
            <w:pPr>
              <w:ind w:left="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C365" w14:textId="77777777" w:rsidR="000B4782" w:rsidRDefault="00293648">
            <w:pPr>
              <w:tabs>
                <w:tab w:val="left" w:pos="316"/>
                <w:tab w:val="left" w:pos="6312"/>
              </w:tabs>
            </w:pPr>
            <w:r>
              <w:rPr>
                <w:color w:val="000000"/>
                <w:sz w:val="14"/>
                <w:szCs w:val="24"/>
                <w:lang w:val="hr"/>
              </w:rPr>
              <w:t xml:space="preserve">Studentski ronilac trebao bi biti u mogućnosti izraditi ronilački plan za ronilačko područje i nadolazeće noćno ronjenje i </w:t>
            </w:r>
            <w:r>
              <w:rPr>
                <w:lang w:val="hr"/>
              </w:rPr>
              <w:t xml:space="preserve"> moći ga </w:t>
            </w:r>
            <w:r>
              <w:rPr>
                <w:color w:val="000000"/>
                <w:sz w:val="14"/>
                <w:szCs w:val="24"/>
                <w:lang w:val="hr"/>
              </w:rPr>
              <w:t>priopćiti</w:t>
            </w:r>
            <w:r>
              <w:rPr>
                <w:lang w:val="hr"/>
              </w:rPr>
              <w:t xml:space="preserve"> ronilačkoj skupini </w:t>
            </w:r>
            <w:r>
              <w:rPr>
                <w:color w:val="000000"/>
                <w:sz w:val="14"/>
                <w:szCs w:val="24"/>
                <w:lang w:val="hr"/>
              </w:rPr>
              <w:t xml:space="preserve"> . </w:t>
            </w:r>
          </w:p>
          <w:p w14:paraId="6CFFB688" w14:textId="77777777" w:rsidR="000B4782" w:rsidRDefault="000B4782">
            <w:pPr>
              <w:tabs>
                <w:tab w:val="left" w:pos="316"/>
                <w:tab w:val="left" w:pos="6312"/>
              </w:tabs>
              <w:rPr>
                <w:rFonts w:ascii="Arial" w:hAnsi="Arial" w:cs="Arial"/>
                <w:color w:val="000000"/>
                <w:sz w:val="14"/>
                <w:szCs w:val="24"/>
              </w:rPr>
            </w:pPr>
          </w:p>
          <w:p w14:paraId="290A6C21" w14:textId="77777777" w:rsidR="000B4782" w:rsidRDefault="00293648">
            <w:pPr>
              <w:tabs>
                <w:tab w:val="left" w:pos="316"/>
                <w:tab w:val="left" w:pos="6312"/>
              </w:tabs>
            </w:pPr>
            <w:r>
              <w:rPr>
                <w:color w:val="000000"/>
                <w:sz w:val="14"/>
                <w:szCs w:val="24"/>
                <w:lang w:val="hr"/>
              </w:rPr>
              <w:t xml:space="preserve">Studentski ronilac trebao bi pokazati da animira grupu da oponaša vlastitim ponašanjem i već ukazuje na važnost fine uzgona s zrakom za disanje i nježnog moždanog udara perajom tijekom preliminarne rasprave. </w:t>
            </w:r>
          </w:p>
          <w:p w14:paraId="0FE2F70C" w14:textId="77777777" w:rsidR="000B4782" w:rsidRDefault="000B4782">
            <w:pPr>
              <w:tabs>
                <w:tab w:val="left" w:pos="316"/>
                <w:tab w:val="left" w:pos="6312"/>
              </w:tabs>
              <w:rPr>
                <w:rFonts w:ascii="Arial" w:hAnsi="Arial" w:cs="Arial"/>
                <w:color w:val="000000"/>
                <w:sz w:val="14"/>
                <w:szCs w:val="24"/>
              </w:rPr>
            </w:pPr>
          </w:p>
          <w:p w14:paraId="112C3EA9" w14:textId="77777777" w:rsidR="000B4782" w:rsidRDefault="00293648">
            <w:pPr>
              <w:tabs>
                <w:tab w:val="left" w:pos="316"/>
                <w:tab w:val="left" w:pos="6312"/>
              </w:tabs>
            </w:pPr>
            <w:r>
              <w:rPr>
                <w:color w:val="000000"/>
                <w:sz w:val="14"/>
                <w:szCs w:val="24"/>
                <w:lang w:val="hr"/>
              </w:rPr>
              <w:t xml:space="preserve">Također sastajališta sigurnosti i zaštite okoliša. </w:t>
            </w:r>
          </w:p>
          <w:p w14:paraId="696C8ED1" w14:textId="77777777" w:rsidR="000B4782" w:rsidRDefault="000B4782">
            <w:pPr>
              <w:tabs>
                <w:tab w:val="left" w:pos="316"/>
                <w:tab w:val="left" w:pos="6312"/>
              </w:tabs>
              <w:rPr>
                <w:rFonts w:ascii="Arial" w:hAnsi="Arial" w:cs="Arial"/>
                <w:color w:val="000000"/>
                <w:sz w:val="14"/>
                <w:szCs w:val="24"/>
              </w:rPr>
            </w:pPr>
          </w:p>
          <w:p w14:paraId="04AFD553" w14:textId="77777777" w:rsidR="000B4782" w:rsidRDefault="00293648">
            <w:pPr>
              <w:tabs>
                <w:tab w:val="left" w:pos="316"/>
                <w:tab w:val="left" w:pos="6312"/>
              </w:tabs>
            </w:pPr>
            <w:r>
              <w:rPr>
                <w:color w:val="000000"/>
                <w:sz w:val="14"/>
                <w:szCs w:val="24"/>
                <w:lang w:val="hr"/>
              </w:rPr>
              <w:t xml:space="preserve">Studentski ronilac trebao bi objasniti situaciju grupi odgovarajućim znakovnim jezikom i ostati miran i održavati grupu na okupu unatoč invaliditetu i brzo i ispravno </w:t>
            </w:r>
            <w:r>
              <w:rPr>
                <w:lang w:val="hr"/>
              </w:rPr>
              <w:t xml:space="preserve"> riješiti zadatak </w:t>
            </w:r>
            <w:r>
              <w:rPr>
                <w:color w:val="000000"/>
                <w:sz w:val="14"/>
                <w:szCs w:val="24"/>
                <w:lang w:val="hr"/>
              </w:rPr>
              <w:t>u skladu sasigurnošću.</w:t>
            </w:r>
          </w:p>
        </w:tc>
      </w:tr>
      <w:tr w:rsidR="000B4782" w14:paraId="3C54487D" w14:textId="77777777"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593B" w14:textId="77777777" w:rsidR="000B4782" w:rsidRDefault="00293648">
            <w:r>
              <w:rPr>
                <w:b/>
                <w:bCs/>
                <w:sz w:val="16"/>
                <w:szCs w:val="16"/>
                <w:lang w:val="hr"/>
              </w:rPr>
              <w:t>Korak 2</w:t>
            </w:r>
          </w:p>
          <w:p w14:paraId="7E56E959" w14:textId="77777777" w:rsidR="000B4782" w:rsidRPr="00F6078A" w:rsidRDefault="00293648">
            <w:pPr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color w:val="000000"/>
                <w:sz w:val="16"/>
                <w:szCs w:val="16"/>
                <w:lang w:val="hr"/>
              </w:rPr>
              <w:t xml:space="preserve">Uspon s kontroliranom brzinom od oko 20 m dubine u otvorenoj vodi do dubine od 3 m s jasnim </w:t>
            </w:r>
            <w:r>
              <w:rPr>
                <w:lang w:val="hr"/>
              </w:rPr>
              <w:t xml:space="preserve"> zaustavljanjem dubine od 1 minute do 9 m</w:t>
            </w:r>
            <w:r>
              <w:rPr>
                <w:color w:val="000000"/>
                <w:sz w:val="16"/>
                <w:szCs w:val="16"/>
                <w:lang w:val="hr"/>
              </w:rPr>
              <w:t>, zaustavljanjem od 1 minute do 6 m i dubinom od 3 minute do 3 m.</w:t>
            </w:r>
          </w:p>
          <w:p w14:paraId="6742EF05" w14:textId="77777777" w:rsidR="000B4782" w:rsidRDefault="00293648">
            <w:pPr>
              <w:numPr>
                <w:ilvl w:val="0"/>
                <w:numId w:val="4"/>
              </w:numPr>
            </w:pPr>
            <w:r>
              <w:rPr>
                <w:color w:val="000000"/>
                <w:sz w:val="16"/>
                <w:szCs w:val="16"/>
                <w:lang w:val="hr"/>
              </w:rPr>
              <w:t xml:space="preserve">Nchtarieren putem napuhača s ustima je dopušten. </w:t>
            </w:r>
          </w:p>
          <w:p w14:paraId="0DD87E0B" w14:textId="77777777" w:rsidR="000B4782" w:rsidRDefault="000B4782">
            <w:pPr>
              <w:ind w:left="720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5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81CB3" w14:textId="77777777" w:rsidR="000B4782" w:rsidRDefault="00293648">
            <w:pPr>
              <w:tabs>
                <w:tab w:val="left" w:pos="177"/>
              </w:tabs>
            </w:pPr>
            <w:r>
              <w:rPr>
                <w:sz w:val="14"/>
                <w:lang w:val="hr"/>
              </w:rPr>
              <w:t>Treba pokazati da se tijekom spuštanja i uspona može katranizirati tehničkim pomagalima.</w:t>
            </w:r>
          </w:p>
          <w:p w14:paraId="4621DB6A" w14:textId="77777777" w:rsidR="000B4782" w:rsidRDefault="000B4782">
            <w:pPr>
              <w:tabs>
                <w:tab w:val="left" w:pos="177"/>
              </w:tabs>
              <w:rPr>
                <w:rFonts w:ascii="Arial" w:hAnsi="Arial" w:cs="Arial"/>
                <w:sz w:val="4"/>
              </w:rPr>
            </w:pPr>
          </w:p>
          <w:p w14:paraId="1BEB49ED" w14:textId="77777777" w:rsidR="000B4782" w:rsidRDefault="00293648">
            <w:pPr>
              <w:tabs>
                <w:tab w:val="left" w:pos="312"/>
                <w:tab w:val="left" w:pos="6312"/>
              </w:tabs>
            </w:pPr>
            <w:r>
              <w:rPr>
                <w:color w:val="000000"/>
                <w:sz w:val="14"/>
                <w:szCs w:val="24"/>
                <w:lang w:val="hr"/>
              </w:rPr>
              <w:t>Kandidat bi trebao pokazati da se uzgon tijekom usponasavladava bez daljnjeg potonuća i da brzina uspona nikada nije veća od 10 m/min.</w:t>
            </w:r>
          </w:p>
          <w:p w14:paraId="2C7FC976" w14:textId="77777777" w:rsidR="000B4782" w:rsidRDefault="000B4782">
            <w:pPr>
              <w:tabs>
                <w:tab w:val="left" w:pos="312"/>
                <w:tab w:val="left" w:pos="6312"/>
              </w:tabs>
              <w:rPr>
                <w:rFonts w:ascii="Arial" w:hAnsi="Arial" w:cs="Arial"/>
                <w:color w:val="000000"/>
                <w:sz w:val="14"/>
                <w:szCs w:val="24"/>
              </w:rPr>
            </w:pPr>
          </w:p>
          <w:p w14:paraId="3D608ED5" w14:textId="77777777" w:rsidR="000B4782" w:rsidRDefault="00293648">
            <w:pPr>
              <w:tabs>
                <w:tab w:val="left" w:pos="312"/>
                <w:tab w:val="left" w:pos="6312"/>
              </w:tabs>
            </w:pPr>
            <w:r>
              <w:rPr>
                <w:color w:val="000000"/>
                <w:sz w:val="14"/>
                <w:szCs w:val="24"/>
                <w:lang w:val="hr"/>
              </w:rPr>
              <w:t>Da bi se osigurala vježba, mora se koristiti referentna linija s ronilačkom plutačom, koja može poslužiti samo kao vizualna orijentacija.</w:t>
            </w:r>
          </w:p>
        </w:tc>
      </w:tr>
      <w:tr w:rsidR="000B4782" w:rsidRPr="00F6078A" w14:paraId="03D686C3" w14:textId="77777777"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A55A" w14:textId="77777777" w:rsidR="000B4782" w:rsidRDefault="00293648">
            <w:r>
              <w:rPr>
                <w:b/>
                <w:bCs/>
                <w:sz w:val="16"/>
                <w:szCs w:val="16"/>
                <w:lang w:val="hr"/>
              </w:rPr>
              <w:t>Treći korak</w:t>
            </w:r>
          </w:p>
          <w:p w14:paraId="716D1B2D" w14:textId="77777777" w:rsidR="000B4782" w:rsidRDefault="00293648">
            <w:pPr>
              <w:numPr>
                <w:ilvl w:val="0"/>
                <w:numId w:val="4"/>
              </w:numPr>
            </w:pPr>
            <w:r>
              <w:rPr>
                <w:sz w:val="16"/>
                <w:szCs w:val="16"/>
                <w:lang w:val="hr"/>
              </w:rPr>
              <w:t>Kao vođa grupe</w:t>
            </w:r>
            <w:r>
              <w:rPr>
                <w:lang w:val="hr"/>
              </w:rPr>
              <w:t xml:space="preserve">, učenik </w:t>
            </w:r>
            <w:r>
              <w:rPr>
                <w:sz w:val="16"/>
                <w:szCs w:val="16"/>
                <w:lang w:val="hr"/>
              </w:rPr>
              <w:t xml:space="preserve">immira člana grupe na drugom stroju na dubini od oko 20 m i tako dovodi grupu na deco stanicu za 6 m za 1min.  </w:t>
            </w:r>
          </w:p>
          <w:p w14:paraId="01B87102" w14:textId="77777777" w:rsidR="000B4782" w:rsidRDefault="00293648">
            <w:pPr>
              <w:numPr>
                <w:ilvl w:val="0"/>
                <w:numId w:val="4"/>
              </w:numPr>
            </w:pPr>
            <w:r>
              <w:rPr>
                <w:sz w:val="16"/>
                <w:szCs w:val="16"/>
                <w:lang w:val="hr"/>
              </w:rPr>
              <w:t xml:space="preserve">Na početku zaustavljanja, na dubini od 6 m, plutača se podiže na površinu. </w:t>
            </w:r>
          </w:p>
          <w:p w14:paraId="1BD3FD52" w14:textId="77777777" w:rsidR="000B4782" w:rsidRPr="00F6078A" w:rsidRDefault="00293648">
            <w:pPr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sz w:val="16"/>
                <w:szCs w:val="16"/>
                <w:lang w:val="hr"/>
              </w:rPr>
              <w:t xml:space="preserve">Na površini prijeđite s regulatora na disanje za ronjenje, a zatim ronite na površini oko 30 minuta s kompletnom opremom. </w:t>
            </w:r>
          </w:p>
          <w:p w14:paraId="2EA9F0FC" w14:textId="77777777" w:rsidR="000B4782" w:rsidRDefault="00293648">
            <w:pPr>
              <w:numPr>
                <w:ilvl w:val="0"/>
                <w:numId w:val="4"/>
              </w:numPr>
            </w:pPr>
            <w:r>
              <w:rPr>
                <w:sz w:val="16"/>
                <w:szCs w:val="16"/>
                <w:lang w:val="hr"/>
              </w:rPr>
              <w:t xml:space="preserve">Grupa se stalno drži zajedno. </w:t>
            </w:r>
          </w:p>
          <w:p w14:paraId="488EB4E2" w14:textId="77777777" w:rsidR="000B4782" w:rsidRDefault="000B478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5BE2AEE" w14:textId="77777777" w:rsidR="000B4782" w:rsidRDefault="000B4782">
            <w:pPr>
              <w:ind w:left="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1A45C" w14:textId="77777777" w:rsidR="000B4782" w:rsidRDefault="00293648">
            <w:pPr>
              <w:tabs>
                <w:tab w:val="left" w:pos="307"/>
                <w:tab w:val="left" w:pos="6307"/>
              </w:tabs>
            </w:pPr>
            <w:r>
              <w:rPr>
                <w:sz w:val="14"/>
                <w:lang w:val="hr"/>
              </w:rPr>
              <w:t>Kandidat bi trebao pokazati da je u stanju izvaditi regulator iz usta za vrijeme trajanja dva udisaja partnera, jasno isušujući zrak iz usta i uzimajući regulator natrag u usta bez žurbe.</w:t>
            </w:r>
          </w:p>
          <w:p w14:paraId="078B243C" w14:textId="77777777" w:rsidR="000B4782" w:rsidRDefault="000B4782">
            <w:pPr>
              <w:tabs>
                <w:tab w:val="left" w:pos="307"/>
                <w:tab w:val="left" w:pos="6302"/>
              </w:tabs>
              <w:rPr>
                <w:rFonts w:ascii="Arial" w:hAnsi="Arial" w:cs="Arial"/>
                <w:sz w:val="10"/>
              </w:rPr>
            </w:pPr>
          </w:p>
          <w:p w14:paraId="7FF9B7DB" w14:textId="77777777" w:rsidR="000B4782" w:rsidRDefault="00293648">
            <w:pPr>
              <w:tabs>
                <w:tab w:val="left" w:pos="307"/>
                <w:tab w:val="left" w:pos="6302"/>
              </w:tabs>
            </w:pPr>
            <w:r>
              <w:rPr>
                <w:sz w:val="14"/>
                <w:lang w:val="hr"/>
              </w:rPr>
              <w:t>Kandidat bi trebaoimati</w:t>
            </w:r>
            <w:r>
              <w:rPr>
                <w:lang w:val="hr"/>
              </w:rPr>
              <w:t xml:space="preserve"> minimalnu izdržljivost</w:t>
            </w:r>
            <w:r>
              <w:rPr>
                <w:sz w:val="14"/>
                <w:lang w:val="hr"/>
              </w:rPr>
              <w:t>.</w:t>
            </w:r>
          </w:p>
          <w:p w14:paraId="2A0F5741" w14:textId="77777777" w:rsidR="000B4782" w:rsidRDefault="000B4782">
            <w:pPr>
              <w:tabs>
                <w:tab w:val="left" w:pos="307"/>
                <w:tab w:val="left" w:pos="6302"/>
              </w:tabs>
              <w:rPr>
                <w:rFonts w:ascii="Arial" w:hAnsi="Arial" w:cs="Arial"/>
                <w:sz w:val="14"/>
              </w:rPr>
            </w:pPr>
          </w:p>
          <w:p w14:paraId="2993147C" w14:textId="77777777" w:rsidR="000B4782" w:rsidRDefault="00293648">
            <w:pPr>
              <w:tabs>
                <w:tab w:val="left" w:pos="307"/>
                <w:tab w:val="left" w:pos="6302"/>
              </w:tabs>
            </w:pPr>
            <w:r>
              <w:rPr>
                <w:sz w:val="14"/>
                <w:lang w:val="hr"/>
              </w:rPr>
              <w:t xml:space="preserve">Uvijek se mora paziti da se ne odmaknete od grupe. </w:t>
            </w:r>
          </w:p>
          <w:p w14:paraId="0A85918C" w14:textId="77777777" w:rsidR="000B4782" w:rsidRPr="00F6078A" w:rsidRDefault="00293648">
            <w:pPr>
              <w:tabs>
                <w:tab w:val="left" w:pos="307"/>
                <w:tab w:val="left" w:pos="6302"/>
              </w:tabs>
              <w:rPr>
                <w:lang w:val="en-GB"/>
              </w:rPr>
            </w:pPr>
            <w:r>
              <w:rPr>
                <w:sz w:val="14"/>
                <w:lang w:val="hr"/>
              </w:rPr>
              <w:t>(Naravno, to vrijedi i za vodu.)</w:t>
            </w:r>
          </w:p>
          <w:p w14:paraId="412D59B0" w14:textId="77777777" w:rsidR="000B4782" w:rsidRPr="00F6078A" w:rsidRDefault="000B4782">
            <w:pPr>
              <w:tabs>
                <w:tab w:val="left" w:pos="307"/>
                <w:tab w:val="left" w:pos="6302"/>
              </w:tabs>
              <w:rPr>
                <w:rFonts w:ascii="Arial" w:hAnsi="Arial" w:cs="Arial"/>
                <w:color w:val="FF0000"/>
                <w:sz w:val="14"/>
                <w:szCs w:val="24"/>
                <w:lang w:val="en-GB"/>
              </w:rPr>
            </w:pPr>
          </w:p>
        </w:tc>
      </w:tr>
      <w:tr w:rsidR="000B4782" w:rsidRPr="00F6078A" w14:paraId="36AC45BC" w14:textId="77777777"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CA7CD" w14:textId="77777777" w:rsidR="000B4782" w:rsidRDefault="00293648">
            <w:r>
              <w:rPr>
                <w:b/>
                <w:bCs/>
                <w:sz w:val="16"/>
                <w:szCs w:val="16"/>
                <w:lang w:val="hr"/>
              </w:rPr>
              <w:t>Četvrti korak</w:t>
            </w:r>
          </w:p>
          <w:p w14:paraId="12BE4FD2" w14:textId="77777777" w:rsidR="000B4782" w:rsidRPr="00F6078A" w:rsidRDefault="00293648">
            <w:pPr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sz w:val="16"/>
                <w:szCs w:val="16"/>
                <w:lang w:val="hr"/>
              </w:rPr>
              <w:t xml:space="preserve">Brifing prije ronjenja, ispravna oprema i formalna provjera prijatelja. </w:t>
            </w:r>
          </w:p>
          <w:p w14:paraId="2A08F7CB" w14:textId="77777777" w:rsidR="000B4782" w:rsidRDefault="00293648">
            <w:pPr>
              <w:numPr>
                <w:ilvl w:val="0"/>
                <w:numId w:val="4"/>
              </w:numPr>
            </w:pPr>
            <w:r>
              <w:rPr>
                <w:sz w:val="16"/>
                <w:szCs w:val="16"/>
                <w:lang w:val="hr"/>
              </w:rPr>
              <w:t>Ispitivanje nakon ronjenja.</w:t>
            </w:r>
          </w:p>
          <w:p w14:paraId="3516EBAE" w14:textId="77777777" w:rsidR="000B4782" w:rsidRDefault="00293648">
            <w:pPr>
              <w:numPr>
                <w:ilvl w:val="0"/>
                <w:numId w:val="4"/>
              </w:numPr>
            </w:pPr>
            <w:r>
              <w:rPr>
                <w:sz w:val="16"/>
                <w:szCs w:val="16"/>
                <w:lang w:val="hr"/>
              </w:rPr>
              <w:t>Grupni vodič: Uređenje</w:t>
            </w:r>
            <w:r>
              <w:rPr>
                <w:lang w:val="hr"/>
              </w:rPr>
              <w:t xml:space="preserve"> </w:t>
            </w:r>
            <w:r>
              <w:rPr>
                <w:sz w:val="16"/>
                <w:szCs w:val="16"/>
                <w:lang w:val="hr"/>
              </w:rPr>
              <w:t>ronilačke plutače kako bi se obilježilo ronilačko područje na početku ronjenja.</w:t>
            </w:r>
          </w:p>
          <w:p w14:paraId="4B5C503F" w14:textId="77777777" w:rsidR="000B4782" w:rsidRDefault="00293648">
            <w:pPr>
              <w:numPr>
                <w:ilvl w:val="0"/>
                <w:numId w:val="4"/>
              </w:numPr>
            </w:pPr>
            <w:r>
              <w:rPr>
                <w:sz w:val="16"/>
                <w:szCs w:val="16"/>
                <w:lang w:val="hr"/>
              </w:rPr>
              <w:t>Na kraju ronjenja otpustite sidrište plutače i navijte liniju pod vodom.</w:t>
            </w:r>
          </w:p>
          <w:p w14:paraId="2F7F5927" w14:textId="77777777" w:rsidR="000B4782" w:rsidRDefault="00293648">
            <w:pPr>
              <w:numPr>
                <w:ilvl w:val="0"/>
                <w:numId w:val="4"/>
              </w:numPr>
            </w:pPr>
            <w:r>
              <w:rPr>
                <w:color w:val="000000"/>
                <w:sz w:val="16"/>
                <w:szCs w:val="16"/>
                <w:lang w:val="hr"/>
              </w:rPr>
              <w:t>Grupni obilazak: Orijentacijom pod vodom također koristite sva pomagalasidra ili plutače ako je moguće bez površine</w:t>
            </w:r>
            <w:r>
              <w:rPr>
                <w:lang w:val="hr"/>
              </w:rPr>
              <w:t>.</w:t>
            </w:r>
          </w:p>
          <w:p w14:paraId="438C05F5" w14:textId="77777777" w:rsidR="000B4782" w:rsidRDefault="00293648">
            <w:pPr>
              <w:numPr>
                <w:ilvl w:val="0"/>
                <w:numId w:val="4"/>
              </w:numPr>
            </w:pPr>
            <w:r>
              <w:rPr>
                <w:color w:val="000000"/>
                <w:sz w:val="16"/>
                <w:szCs w:val="16"/>
                <w:lang w:val="hr"/>
              </w:rPr>
              <w:t xml:space="preserve">Alternativno, skupina se zajedno penje na površinu, kandidatu je cilj novi tečaj do plutače, ponovno zaroniti i nastaviti vježbu na dubini od oko 6 metara. </w:t>
            </w:r>
          </w:p>
        </w:tc>
        <w:tc>
          <w:tcPr>
            <w:tcW w:w="5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D6B35" w14:textId="77777777" w:rsidR="000B4782" w:rsidRDefault="00293648">
            <w:pPr>
              <w:pStyle w:val="Textkrper"/>
              <w:tabs>
                <w:tab w:val="left" w:pos="220"/>
              </w:tabs>
            </w:pPr>
            <w:r>
              <w:rPr>
                <w:sz w:val="14"/>
                <w:szCs w:val="14"/>
                <w:lang w:val="hr"/>
              </w:rPr>
              <w:t>Kandidat bi trebao pokazati daje razmišljao o svim potrebnim stavkama za ronjenje i njihovoj funkciji, kao i upoznati se s nepoznatom opremom partnera.</w:t>
            </w:r>
          </w:p>
          <w:p w14:paraId="7C96BCF9" w14:textId="77777777" w:rsidR="000B4782" w:rsidRDefault="000B4782">
            <w:pPr>
              <w:pStyle w:val="Textkrper"/>
              <w:tabs>
                <w:tab w:val="left" w:pos="220"/>
              </w:tabs>
              <w:rPr>
                <w:sz w:val="14"/>
                <w:szCs w:val="14"/>
              </w:rPr>
            </w:pPr>
          </w:p>
          <w:p w14:paraId="3DDC8BE0" w14:textId="77777777" w:rsidR="000B4782" w:rsidRPr="00F6078A" w:rsidRDefault="00293648">
            <w:pPr>
              <w:pStyle w:val="Textkrper"/>
              <w:tabs>
                <w:tab w:val="left" w:pos="220"/>
              </w:tabs>
              <w:rPr>
                <w:lang w:val="en-GB"/>
              </w:rPr>
            </w:pPr>
            <w:r>
              <w:rPr>
                <w:sz w:val="14"/>
                <w:szCs w:val="14"/>
                <w:lang w:val="hr"/>
              </w:rPr>
              <w:t>Trebao biprovesti</w:t>
            </w:r>
            <w:r>
              <w:rPr>
                <w:lang w:val="hr"/>
              </w:rPr>
              <w:t xml:space="preserve"> ronilački brifing (brifing, ispitivanje) prije i nakon ronjenja</w:t>
            </w:r>
            <w:r>
              <w:rPr>
                <w:sz w:val="14"/>
                <w:szCs w:val="14"/>
                <w:lang w:val="hr"/>
              </w:rPr>
              <w:t>.</w:t>
            </w:r>
          </w:p>
          <w:p w14:paraId="50EEEE1C" w14:textId="77777777" w:rsidR="000B4782" w:rsidRPr="00F6078A" w:rsidRDefault="000B4782">
            <w:pPr>
              <w:pStyle w:val="Textkrper"/>
              <w:tabs>
                <w:tab w:val="left" w:pos="220"/>
              </w:tabs>
              <w:rPr>
                <w:sz w:val="14"/>
                <w:szCs w:val="14"/>
                <w:lang w:val="en-GB"/>
              </w:rPr>
            </w:pPr>
          </w:p>
          <w:p w14:paraId="79318AED" w14:textId="77777777" w:rsidR="000B4782" w:rsidRPr="00F6078A" w:rsidRDefault="00293648">
            <w:pPr>
              <w:pStyle w:val="Textkrper"/>
              <w:tabs>
                <w:tab w:val="left" w:pos="220"/>
              </w:tabs>
              <w:rPr>
                <w:lang w:val="en-GB"/>
              </w:rPr>
            </w:pPr>
            <w:r>
              <w:rPr>
                <w:sz w:val="14"/>
                <w:szCs w:val="14"/>
                <w:lang w:val="hr"/>
              </w:rPr>
              <w:t>To što ovladava rukovanjem plutačom, ne zanemaruje vodstvo grupe, može napraviti sigurno sidrište i ponovno ga olabaviti i  rukovati</w:t>
            </w:r>
            <w:r>
              <w:rPr>
                <w:lang w:val="hr"/>
              </w:rPr>
              <w:t xml:space="preserve"> dužom linijom</w:t>
            </w:r>
            <w:r>
              <w:rPr>
                <w:sz w:val="14"/>
                <w:szCs w:val="14"/>
                <w:lang w:val="hr"/>
              </w:rPr>
              <w:t xml:space="preserve"> pod vodom</w:t>
            </w:r>
            <w:r>
              <w:rPr>
                <w:lang w:val="hr"/>
              </w:rPr>
              <w:t xml:space="preserve"> </w:t>
            </w:r>
            <w:r>
              <w:rPr>
                <w:sz w:val="14"/>
                <w:szCs w:val="14"/>
                <w:lang w:val="hr"/>
              </w:rPr>
              <w:t>bez ugrožavanja sebe ili drugih.</w:t>
            </w:r>
          </w:p>
          <w:p w14:paraId="7CAB8F5E" w14:textId="77777777" w:rsidR="000B4782" w:rsidRPr="00F6078A" w:rsidRDefault="000B4782">
            <w:pPr>
              <w:pStyle w:val="Textkrper"/>
              <w:tabs>
                <w:tab w:val="left" w:pos="220"/>
              </w:tabs>
              <w:rPr>
                <w:sz w:val="14"/>
                <w:szCs w:val="14"/>
                <w:lang w:val="en-GB"/>
              </w:rPr>
            </w:pPr>
          </w:p>
          <w:p w14:paraId="5CA8114B" w14:textId="77777777" w:rsidR="000B4782" w:rsidRPr="00F6078A" w:rsidRDefault="00293648">
            <w:pPr>
              <w:pStyle w:val="Textkrper"/>
              <w:tabs>
                <w:tab w:val="left" w:pos="220"/>
              </w:tabs>
              <w:rPr>
                <w:lang w:val="en-GB"/>
              </w:rPr>
            </w:pPr>
            <w:r>
              <w:rPr>
                <w:sz w:val="14"/>
                <w:szCs w:val="14"/>
                <w:lang w:val="hr"/>
              </w:rPr>
              <w:t xml:space="preserve">Da kandidat ne samo da ovladava rukovanjem kompasom za orijentaciju i pronalaženje, da kandidat koristi mjerač dubine i sat i prepoznatljive podvodne točke. </w:t>
            </w:r>
          </w:p>
        </w:tc>
      </w:tr>
      <w:tr w:rsidR="000B4782" w14:paraId="7530F1A9" w14:textId="77777777"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C0ED3" w14:textId="77777777" w:rsidR="000B4782" w:rsidRDefault="00293648">
            <w:pPr>
              <w:pStyle w:val="berschrift2"/>
              <w:numPr>
                <w:ilvl w:val="0"/>
                <w:numId w:val="0"/>
              </w:numPr>
            </w:pPr>
            <w:r>
              <w:rPr>
                <w:bCs/>
                <w:sz w:val="16"/>
                <w:szCs w:val="16"/>
                <w:lang w:val="hr"/>
              </w:rPr>
              <w:t xml:space="preserve">Peti </w:t>
            </w:r>
            <w:r>
              <w:rPr>
                <w:sz w:val="16"/>
                <w:szCs w:val="16"/>
                <w:lang w:val="hr"/>
              </w:rPr>
              <w:t xml:space="preserve"> korak</w:t>
            </w:r>
          </w:p>
          <w:p w14:paraId="25D159BE" w14:textId="77777777" w:rsidR="000B4782" w:rsidRDefault="00293648">
            <w:pPr>
              <w:numPr>
                <w:ilvl w:val="0"/>
                <w:numId w:val="8"/>
              </w:numPr>
            </w:pPr>
            <w:r>
              <w:rPr>
                <w:sz w:val="16"/>
                <w:szCs w:val="16"/>
                <w:lang w:val="hr"/>
              </w:rPr>
              <w:t xml:space="preserve">Vodstvoi dokaz prikladnosti kao vođa grupe noćnog ronjenja.     </w:t>
            </w:r>
          </w:p>
          <w:p w14:paraId="6B6CA47D" w14:textId="77777777" w:rsidR="000B4782" w:rsidRDefault="00293648">
            <w:pPr>
              <w:numPr>
                <w:ilvl w:val="0"/>
                <w:numId w:val="8"/>
              </w:numPr>
            </w:pPr>
            <w:r>
              <w:rPr>
                <w:sz w:val="16"/>
                <w:szCs w:val="16"/>
                <w:lang w:val="hr"/>
              </w:rPr>
              <w:t>Dubina ronjenja: cca 6 – 15m</w:t>
            </w:r>
          </w:p>
          <w:p w14:paraId="41EF40C7" w14:textId="77777777" w:rsidR="000B4782" w:rsidRDefault="000B4782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4E564" w14:textId="77777777" w:rsidR="000B4782" w:rsidRDefault="00293648">
            <w:pPr>
              <w:tabs>
                <w:tab w:val="left" w:pos="307"/>
                <w:tab w:val="left" w:pos="6302"/>
              </w:tabs>
            </w:pPr>
            <w:r>
              <w:rPr>
                <w:color w:val="000000"/>
                <w:sz w:val="14"/>
                <w:szCs w:val="24"/>
                <w:lang w:val="hr"/>
              </w:rPr>
              <w:t>Kandidat bi trebao pokazati da može organizirati ronjenje čak i u teškim uvjetima, s brifingom prije i ispitivanjem nakonronjenja</w:t>
            </w:r>
            <w:r>
              <w:rPr>
                <w:lang w:val="hr"/>
              </w:rPr>
              <w:t xml:space="preserve">, </w:t>
            </w:r>
            <w:r>
              <w:rPr>
                <w:color w:val="000000"/>
                <w:sz w:val="14"/>
                <w:szCs w:val="24"/>
                <w:lang w:val="hr"/>
              </w:rPr>
              <w:t>raspodjelom zadataka, održavanjem grupe na okupu tijekom cijelog ronjenja, povratkom ronilačke skupine na početnu točku s najmanje 50bar rezidualnih pritisaka za svakog sudionika.</w:t>
            </w:r>
          </w:p>
        </w:tc>
      </w:tr>
      <w:tr w:rsidR="000B4782" w:rsidRPr="00F6078A" w14:paraId="43AB75FC" w14:textId="77777777"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3D368" w14:textId="77777777" w:rsidR="000B4782" w:rsidRDefault="00293648">
            <w:r>
              <w:rPr>
                <w:b/>
                <w:bCs/>
                <w:sz w:val="16"/>
                <w:szCs w:val="16"/>
                <w:lang w:val="hr"/>
              </w:rPr>
              <w:t>Šesti korak</w:t>
            </w:r>
          </w:p>
          <w:p w14:paraId="1AC23618" w14:textId="77777777" w:rsidR="000B4782" w:rsidRDefault="00293648">
            <w:pPr>
              <w:numPr>
                <w:ilvl w:val="0"/>
                <w:numId w:val="4"/>
              </w:numPr>
            </w:pPr>
            <w:r>
              <w:rPr>
                <w:sz w:val="16"/>
                <w:szCs w:val="16"/>
                <w:lang w:val="hr"/>
              </w:rPr>
              <w:t>Napravite plan za hitne slučajeve za mjesto ronjenja prije ronjenja!</w:t>
            </w:r>
          </w:p>
          <w:p w14:paraId="27A1ED32" w14:textId="77777777" w:rsidR="000B4782" w:rsidRDefault="00293648">
            <w:pPr>
              <w:numPr>
                <w:ilvl w:val="0"/>
                <w:numId w:val="4"/>
              </w:numPr>
            </w:pPr>
            <w:r>
              <w:rPr>
                <w:sz w:val="16"/>
                <w:szCs w:val="16"/>
                <w:lang w:val="hr"/>
              </w:rPr>
              <w:t>Organizacija i spašavanje ronilaca u nevolji s dubine od cca 15 – 20 m. Ronioca koji će biti spašen određuje instruktor oko 100 metara prijevoza nesvjesnog ronioca kao grupni zadatak s naznačenom donacijom daha</w:t>
            </w:r>
            <w:r>
              <w:rPr>
                <w:lang w:val="hr"/>
              </w:rPr>
              <w:t xml:space="preserve">, </w:t>
            </w:r>
            <w:r>
              <w:rPr>
                <w:sz w:val="16"/>
                <w:szCs w:val="16"/>
                <w:lang w:val="hr"/>
              </w:rPr>
              <w:t xml:space="preserve"> demonstracijom reanimacije,  bilo naznačenom ili na fantomu.</w:t>
            </w:r>
          </w:p>
          <w:p w14:paraId="0A154CAB" w14:textId="77777777" w:rsidR="000B4782" w:rsidRDefault="00293648">
            <w:pPr>
              <w:numPr>
                <w:ilvl w:val="0"/>
                <w:numId w:val="4"/>
              </w:numPr>
            </w:pPr>
            <w:r>
              <w:rPr>
                <w:sz w:val="16"/>
                <w:szCs w:val="16"/>
                <w:lang w:val="hr"/>
              </w:rPr>
              <w:t>Demonstracija šoka i stabilnog bočnog položaja, organizacija daljnjih operacija spašavanja, kao i rukovanje kućištem kisika.</w:t>
            </w:r>
          </w:p>
          <w:p w14:paraId="6E2AE3C1" w14:textId="77777777" w:rsidR="000B4782" w:rsidRDefault="00293648">
            <w:pPr>
              <w:numPr>
                <w:ilvl w:val="0"/>
                <w:numId w:val="4"/>
              </w:numPr>
            </w:pPr>
            <w:r>
              <w:rPr>
                <w:sz w:val="16"/>
                <w:szCs w:val="16"/>
                <w:lang w:val="hr"/>
              </w:rPr>
              <w:t xml:space="preserve">Zapisivanje važnih podataka o nesreći za javnog bilježnika, stvaranje plana za hitne slučajeve.   </w:t>
            </w:r>
          </w:p>
        </w:tc>
        <w:tc>
          <w:tcPr>
            <w:tcW w:w="5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066AF" w14:textId="77777777" w:rsidR="000B4782" w:rsidRDefault="00293648">
            <w:pPr>
              <w:tabs>
                <w:tab w:val="left" w:pos="6297"/>
              </w:tabs>
            </w:pPr>
            <w:r>
              <w:rPr>
                <w:sz w:val="14"/>
                <w:lang w:val="hr"/>
              </w:rPr>
              <w:t xml:space="preserve">Uz sudjelovanje cijele skupine, kandidat bi trebao identificirati i provesti optimalne mjere ispod i iznad vode kako bi spasio ozlijeđenog ronioca. </w:t>
            </w:r>
          </w:p>
          <w:p w14:paraId="39204647" w14:textId="77777777" w:rsidR="000B4782" w:rsidRDefault="000B4782">
            <w:pPr>
              <w:tabs>
                <w:tab w:val="left" w:pos="6297"/>
              </w:tabs>
              <w:rPr>
                <w:rFonts w:ascii="Arial" w:hAnsi="Arial" w:cs="Arial"/>
                <w:sz w:val="14"/>
              </w:rPr>
            </w:pPr>
          </w:p>
          <w:p w14:paraId="2634F1A1" w14:textId="77777777" w:rsidR="000B4782" w:rsidRDefault="00293648">
            <w:pPr>
              <w:tabs>
                <w:tab w:val="left" w:pos="6297"/>
              </w:tabs>
            </w:pPr>
            <w:r>
              <w:rPr>
                <w:sz w:val="14"/>
                <w:lang w:val="hr"/>
              </w:rPr>
              <w:t xml:space="preserve">Uz sudjelovanje grupe provodi se opcionalnipovratni prijevoz i, ako se sumnja na dijagnozu, trebaju se brzo pokrenuti prave mjere oživljavanja. </w:t>
            </w:r>
          </w:p>
          <w:p w14:paraId="58266D2D" w14:textId="77777777" w:rsidR="000B4782" w:rsidRDefault="000B4782">
            <w:pPr>
              <w:tabs>
                <w:tab w:val="left" w:pos="629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5374052" w14:textId="77777777" w:rsidR="000B4782" w:rsidRPr="00F6078A" w:rsidRDefault="00293648">
            <w:pPr>
              <w:tabs>
                <w:tab w:val="left" w:pos="6297"/>
              </w:tabs>
              <w:rPr>
                <w:lang w:val="hr"/>
              </w:rPr>
            </w:pPr>
            <w:r>
              <w:rPr>
                <w:color w:val="000000"/>
                <w:sz w:val="14"/>
                <w:szCs w:val="14"/>
                <w:lang w:val="hr"/>
              </w:rPr>
              <w:t xml:space="preserve">Skladištenje ozlijeđene osobe mora se provesti ispravno i na odgovarajući način. Kandidat je već razmišljao o planu za hitne slučajeve na prvom mjestu ronjenja, zabilježio ove podatke i objasnio </w:t>
            </w:r>
            <w:r>
              <w:rPr>
                <w:lang w:val="hr"/>
              </w:rPr>
              <w:t xml:space="preserve"> grupi, </w:t>
            </w:r>
            <w:r>
              <w:rPr>
                <w:color w:val="000000"/>
                <w:sz w:val="14"/>
                <w:szCs w:val="14"/>
                <w:lang w:val="hr"/>
              </w:rPr>
              <w:t>tako da</w:t>
            </w:r>
            <w:r>
              <w:rPr>
                <w:lang w:val="hr"/>
              </w:rPr>
              <w:t xml:space="preserve"> </w:t>
            </w:r>
            <w:r>
              <w:rPr>
                <w:color w:val="000000"/>
                <w:sz w:val="14"/>
                <w:szCs w:val="14"/>
                <w:lang w:val="hr"/>
              </w:rPr>
              <w:t xml:space="preserve"> je plan za hitne slučajeve grupe dostupan u bilo kojem trenutku i oni ga mogu provesti.  </w:t>
            </w:r>
          </w:p>
        </w:tc>
      </w:tr>
    </w:tbl>
    <w:p w14:paraId="23DA297A" w14:textId="77777777" w:rsidR="000B4782" w:rsidRPr="00F6078A" w:rsidRDefault="000B4782">
      <w:pPr>
        <w:pStyle w:val="Textkrper-Zeileneinzug"/>
        <w:ind w:left="0"/>
        <w:rPr>
          <w:rFonts w:ascii="Arial" w:hAnsi="Arial" w:cs="Arial"/>
          <w:sz w:val="8"/>
          <w:lang w:val="hr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6"/>
        <w:gridCol w:w="1422"/>
        <w:gridCol w:w="1700"/>
        <w:gridCol w:w="4265"/>
      </w:tblGrid>
      <w:tr w:rsidR="000B4782" w14:paraId="3A3E86C6" w14:textId="77777777">
        <w:trPr>
          <w:trHeight w:val="603"/>
        </w:trPr>
        <w:tc>
          <w:tcPr>
            <w:tcW w:w="16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0375FA80" w14:textId="77777777" w:rsidR="000B4782" w:rsidRDefault="00293648">
            <w:r>
              <w:rPr>
                <w:b/>
                <w:sz w:val="24"/>
                <w:lang w:val="hr"/>
              </w:rPr>
              <w:t>Br. ronjenja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7B76C" w14:textId="77777777" w:rsidR="000B4782" w:rsidRDefault="00293648">
            <w:pPr>
              <w:jc w:val="center"/>
            </w:pPr>
            <w:r>
              <w:rPr>
                <w:b/>
                <w:sz w:val="24"/>
                <w:lang w:val="hr"/>
              </w:rPr>
              <w:t>Dubina ronjenja u metrima</w:t>
            </w:r>
          </w:p>
        </w:tc>
        <w:tc>
          <w:tcPr>
            <w:tcW w:w="14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898C" w14:textId="77777777" w:rsidR="000B4782" w:rsidRDefault="00293648">
            <w:pPr>
              <w:jc w:val="center"/>
            </w:pPr>
            <w:r>
              <w:rPr>
                <w:b/>
                <w:sz w:val="24"/>
                <w:lang w:val="hr"/>
              </w:rPr>
              <w:t>Vrijeme ronjenja u  minutaman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D7522" w14:textId="77777777" w:rsidR="000B4782" w:rsidRDefault="00293648">
            <w:pPr>
              <w:pStyle w:val="berschrift3"/>
              <w:jc w:val="center"/>
            </w:pPr>
            <w:r>
              <w:rPr>
                <w:lang w:val="hr"/>
              </w:rPr>
              <w:t>Mjesto ronjenja</w:t>
            </w:r>
          </w:p>
        </w:tc>
        <w:tc>
          <w:tcPr>
            <w:tcW w:w="42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20378CF" w14:textId="77777777" w:rsidR="000B4782" w:rsidRDefault="00293648">
            <w:pPr>
              <w:jc w:val="center"/>
            </w:pPr>
            <w:r>
              <w:rPr>
                <w:b/>
                <w:bCs/>
                <w:sz w:val="24"/>
                <w:lang w:val="hr"/>
              </w:rPr>
              <w:t xml:space="preserve"> Instruktor</w:t>
            </w:r>
            <w:r>
              <w:rPr>
                <w:b/>
                <w:sz w:val="24"/>
                <w:lang w:val="hr"/>
              </w:rPr>
              <w:t xml:space="preserve"> - pečat i potpis</w:t>
            </w:r>
          </w:p>
        </w:tc>
      </w:tr>
      <w:tr w:rsidR="000B4782" w14:paraId="63DC68A8" w14:textId="77777777">
        <w:tc>
          <w:tcPr>
            <w:tcW w:w="16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0BC53126" w14:textId="77777777" w:rsidR="000B4782" w:rsidRDefault="00293648">
            <w:r>
              <w:rPr>
                <w:sz w:val="24"/>
                <w:lang w:val="hr"/>
              </w:rPr>
              <w:t>Ronjenje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42C4" w14:textId="77777777" w:rsidR="000B4782" w:rsidRDefault="000B4782">
            <w:pPr>
              <w:snapToGrid w:val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D2961" w14:textId="77777777" w:rsidR="000B4782" w:rsidRDefault="000B4782">
            <w:pPr>
              <w:snapToGrid w:val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92F5B" w14:textId="77777777" w:rsidR="000B4782" w:rsidRDefault="000B4782">
            <w:pPr>
              <w:snapToGrid w:val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F4A639D" w14:textId="77777777" w:rsidR="000B4782" w:rsidRDefault="000B4782">
            <w:pPr>
              <w:snapToGrid w:val="0"/>
              <w:rPr>
                <w:rFonts w:ascii="Arial" w:hAnsi="Arial" w:cs="Arial"/>
                <w:sz w:val="80"/>
                <w:szCs w:val="80"/>
              </w:rPr>
            </w:pPr>
          </w:p>
        </w:tc>
      </w:tr>
      <w:tr w:rsidR="000B4782" w14:paraId="15AC02A1" w14:textId="77777777">
        <w:tc>
          <w:tcPr>
            <w:tcW w:w="16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9A7E128" w14:textId="77777777" w:rsidR="000B4782" w:rsidRDefault="00293648">
            <w:r>
              <w:rPr>
                <w:sz w:val="24"/>
                <w:lang w:val="hr"/>
              </w:rPr>
              <w:lastRenderedPageBreak/>
              <w:t>Ronjenje 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57320" w14:textId="77777777" w:rsidR="000B4782" w:rsidRDefault="000B4782">
            <w:pPr>
              <w:snapToGrid w:val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E8A49" w14:textId="77777777" w:rsidR="000B4782" w:rsidRDefault="000B4782">
            <w:pPr>
              <w:snapToGrid w:val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BEF6F" w14:textId="77777777" w:rsidR="000B4782" w:rsidRDefault="000B4782">
            <w:pPr>
              <w:snapToGrid w:val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B3D31CB" w14:textId="77777777" w:rsidR="000B4782" w:rsidRDefault="000B4782">
            <w:pPr>
              <w:snapToGrid w:val="0"/>
              <w:rPr>
                <w:rFonts w:ascii="Arial" w:hAnsi="Arial" w:cs="Arial"/>
                <w:sz w:val="80"/>
                <w:szCs w:val="80"/>
              </w:rPr>
            </w:pPr>
          </w:p>
        </w:tc>
      </w:tr>
      <w:tr w:rsidR="000B4782" w14:paraId="1ED5D46E" w14:textId="77777777">
        <w:tc>
          <w:tcPr>
            <w:tcW w:w="16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02ED91B7" w14:textId="77777777" w:rsidR="000B4782" w:rsidRDefault="00293648">
            <w:r>
              <w:rPr>
                <w:sz w:val="24"/>
                <w:lang w:val="hr"/>
              </w:rPr>
              <w:t>Zaronite 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C7EF" w14:textId="77777777" w:rsidR="000B4782" w:rsidRDefault="000B4782">
            <w:pPr>
              <w:snapToGrid w:val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0D58" w14:textId="77777777" w:rsidR="000B4782" w:rsidRDefault="000B4782">
            <w:pPr>
              <w:snapToGrid w:val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BA91" w14:textId="77777777" w:rsidR="000B4782" w:rsidRDefault="000B4782">
            <w:pPr>
              <w:snapToGrid w:val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9A01F19" w14:textId="77777777" w:rsidR="000B4782" w:rsidRDefault="000B4782">
            <w:pPr>
              <w:snapToGrid w:val="0"/>
              <w:rPr>
                <w:rFonts w:ascii="Arial" w:hAnsi="Arial" w:cs="Arial"/>
                <w:sz w:val="80"/>
                <w:szCs w:val="80"/>
              </w:rPr>
            </w:pPr>
          </w:p>
        </w:tc>
      </w:tr>
      <w:tr w:rsidR="000B4782" w14:paraId="2EE632D9" w14:textId="77777777">
        <w:tc>
          <w:tcPr>
            <w:tcW w:w="16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0C434B58" w14:textId="77777777" w:rsidR="000B4782" w:rsidRDefault="00293648">
            <w:r>
              <w:rPr>
                <w:sz w:val="24"/>
                <w:lang w:val="hr"/>
              </w:rPr>
              <w:t>Zaronite 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E181C" w14:textId="77777777" w:rsidR="000B4782" w:rsidRDefault="000B4782">
            <w:pPr>
              <w:snapToGrid w:val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92F0" w14:textId="77777777" w:rsidR="000B4782" w:rsidRDefault="000B4782">
            <w:pPr>
              <w:snapToGrid w:val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4AD78" w14:textId="77777777" w:rsidR="000B4782" w:rsidRDefault="000B4782">
            <w:pPr>
              <w:snapToGrid w:val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54FBBD9" w14:textId="77777777" w:rsidR="000B4782" w:rsidRDefault="000B4782">
            <w:pPr>
              <w:snapToGrid w:val="0"/>
              <w:rPr>
                <w:rFonts w:ascii="Arial" w:hAnsi="Arial" w:cs="Arial"/>
                <w:sz w:val="80"/>
                <w:szCs w:val="80"/>
              </w:rPr>
            </w:pPr>
          </w:p>
        </w:tc>
      </w:tr>
      <w:tr w:rsidR="000B4782" w14:paraId="2AC3A6C0" w14:textId="77777777">
        <w:trPr>
          <w:trHeight w:val="329"/>
        </w:trPr>
        <w:tc>
          <w:tcPr>
            <w:tcW w:w="16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50397F74" w14:textId="77777777" w:rsidR="000B4782" w:rsidRDefault="00293648">
            <w:r>
              <w:rPr>
                <w:sz w:val="24"/>
                <w:lang w:val="hr"/>
              </w:rPr>
              <w:t>Ronjenje 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7010" w14:textId="77777777" w:rsidR="000B4782" w:rsidRDefault="000B4782">
            <w:pPr>
              <w:snapToGrid w:val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6F75F" w14:textId="77777777" w:rsidR="000B4782" w:rsidRDefault="000B4782">
            <w:pPr>
              <w:snapToGrid w:val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CBE04" w14:textId="77777777" w:rsidR="000B4782" w:rsidRDefault="000B4782">
            <w:pPr>
              <w:snapToGrid w:val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1829CBC" w14:textId="77777777" w:rsidR="000B4782" w:rsidRDefault="000B4782">
            <w:pPr>
              <w:snapToGrid w:val="0"/>
              <w:rPr>
                <w:rFonts w:ascii="Arial" w:hAnsi="Arial" w:cs="Arial"/>
                <w:sz w:val="80"/>
                <w:szCs w:val="80"/>
              </w:rPr>
            </w:pPr>
          </w:p>
        </w:tc>
      </w:tr>
      <w:tr w:rsidR="000B4782" w14:paraId="3742025F" w14:textId="77777777">
        <w:trPr>
          <w:trHeight w:val="277"/>
        </w:trPr>
        <w:tc>
          <w:tcPr>
            <w:tcW w:w="16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2EE0CE0C" w14:textId="77777777" w:rsidR="000B4782" w:rsidRDefault="00293648">
            <w:r>
              <w:rPr>
                <w:sz w:val="24"/>
                <w:lang w:val="hr"/>
              </w:rPr>
              <w:t>Ronjenje 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D61FA" w14:textId="77777777" w:rsidR="000B4782" w:rsidRDefault="000B4782">
            <w:pPr>
              <w:snapToGrid w:val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46F77" w14:textId="77777777" w:rsidR="000B4782" w:rsidRDefault="000B4782">
            <w:pPr>
              <w:snapToGrid w:val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4F22F" w14:textId="77777777" w:rsidR="000B4782" w:rsidRDefault="000B4782">
            <w:pPr>
              <w:snapToGrid w:val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56BE522" w14:textId="77777777" w:rsidR="000B4782" w:rsidRDefault="000B4782">
            <w:pPr>
              <w:snapToGrid w:val="0"/>
              <w:rPr>
                <w:rFonts w:ascii="Arial" w:hAnsi="Arial" w:cs="Arial"/>
                <w:sz w:val="80"/>
                <w:szCs w:val="80"/>
              </w:rPr>
            </w:pPr>
          </w:p>
        </w:tc>
      </w:tr>
      <w:tr w:rsidR="000B4782" w14:paraId="1020D496" w14:textId="77777777">
        <w:trPr>
          <w:cantSplit/>
        </w:trPr>
        <w:tc>
          <w:tcPr>
            <w:tcW w:w="446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7A61D91D" w14:textId="77777777" w:rsidR="000B4782" w:rsidRDefault="000B4782">
            <w:pPr>
              <w:snapToGrid w:val="0"/>
              <w:rPr>
                <w:rFonts w:ascii="Arial" w:hAnsi="Arial" w:cs="Arial"/>
                <w:sz w:val="80"/>
                <w:szCs w:val="80"/>
              </w:rPr>
            </w:pPr>
          </w:p>
          <w:p w14:paraId="16D32F3D" w14:textId="77777777" w:rsidR="000B4782" w:rsidRDefault="00293648">
            <w:r>
              <w:rPr>
                <w:b/>
                <w:sz w:val="24"/>
                <w:lang w:val="hr"/>
              </w:rPr>
              <w:t xml:space="preserve">Položen ispit: </w:t>
            </w:r>
            <w:r>
              <w:rPr>
                <w:b/>
                <w:sz w:val="24"/>
                <w:lang w:val="hr"/>
              </w:rPr>
              <w:t>Da</w:t>
            </w:r>
            <w:r>
              <w:rPr>
                <w:lang w:val="hr"/>
              </w:rPr>
              <w:t xml:space="preserve"> /</w:t>
            </w:r>
            <w:r>
              <w:rPr>
                <w:sz w:val="24"/>
                <w:lang w:val="hr"/>
              </w:rPr>
              <w:t xml:space="preserve">/ </w:t>
            </w:r>
            <w:r>
              <w:rPr>
                <w:sz w:val="24"/>
                <w:lang w:val="hr"/>
              </w:rPr>
              <w:t></w:t>
            </w:r>
            <w:r>
              <w:rPr>
                <w:b/>
                <w:sz w:val="24"/>
                <w:lang w:val="hr"/>
              </w:rPr>
              <w:t>Ne</w:t>
            </w:r>
            <w:r>
              <w:rPr>
                <w:sz w:val="24"/>
                <w:lang w:val="hr"/>
              </w:rPr>
              <w:t xml:space="preserve"> </w:t>
            </w:r>
          </w:p>
          <w:p w14:paraId="3EC7FAD2" w14:textId="77777777" w:rsidR="000B4782" w:rsidRDefault="000B4782"/>
        </w:tc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8EE24F4" w14:textId="77777777" w:rsidR="000B4782" w:rsidRDefault="000B4782">
            <w:pPr>
              <w:snapToGrid w:val="0"/>
              <w:ind w:left="220"/>
              <w:rPr>
                <w:rFonts w:ascii="Arial" w:hAnsi="Arial" w:cs="Arial"/>
                <w:b/>
                <w:sz w:val="24"/>
              </w:rPr>
            </w:pPr>
          </w:p>
          <w:p w14:paraId="030C763E" w14:textId="77777777" w:rsidR="000B4782" w:rsidRDefault="00293648">
            <w:pPr>
              <w:ind w:left="220"/>
            </w:pPr>
            <w:r>
              <w:rPr>
                <w:b/>
                <w:sz w:val="24"/>
                <w:lang w:val="hr"/>
              </w:rPr>
              <w:t>Usmeni pregled:</w:t>
            </w:r>
          </w:p>
        </w:tc>
      </w:tr>
      <w:tr w:rsidR="000B4782" w14:paraId="45BB62A2" w14:textId="77777777" w:rsidTr="006F331B">
        <w:trPr>
          <w:cantSplit/>
          <w:trHeight w:val="5515"/>
        </w:trPr>
        <w:tc>
          <w:tcPr>
            <w:tcW w:w="10433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6882A7A" w14:textId="77777777" w:rsidR="000B4782" w:rsidRDefault="00293648">
            <w:r>
              <w:rPr>
                <w:b/>
                <w:lang w:val="hr"/>
              </w:rPr>
              <w:t xml:space="preserve">Ovime potvrđujem da sam </w:t>
            </w:r>
            <w:r>
              <w:rPr>
                <w:b/>
                <w:lang w:val="hr"/>
              </w:rPr>
              <w:br/>
              <w:t>vježbe izveo</w:t>
            </w:r>
            <w:r>
              <w:rPr>
                <w:lang w:val="hr"/>
              </w:rPr>
              <w:t xml:space="preserve"> </w:t>
            </w:r>
            <w:r>
              <w:rPr>
                <w:b/>
                <w:lang w:val="hr"/>
              </w:rPr>
              <w:t>s instruktorom</w:t>
            </w:r>
            <w:r>
              <w:rPr>
                <w:lang w:val="hr"/>
              </w:rPr>
              <w:t>:</w:t>
            </w:r>
          </w:p>
          <w:p w14:paraId="40D26CB4" w14:textId="77777777" w:rsidR="000B4782" w:rsidRDefault="000B4782"/>
          <w:p w14:paraId="63A0FBD2" w14:textId="77777777" w:rsidR="000B4782" w:rsidRDefault="000B4782"/>
          <w:p w14:paraId="31E99D9A" w14:textId="77777777" w:rsidR="000B4782" w:rsidRDefault="000B4782"/>
          <w:p w14:paraId="6A4FEF84" w14:textId="77777777" w:rsidR="000B4782" w:rsidRDefault="00293648">
            <w:r>
              <w:rPr>
                <w:b/>
                <w:sz w:val="24"/>
                <w:lang w:val="hr"/>
              </w:rPr>
              <w:t xml:space="preserve">Datum:                                                        </w:t>
            </w:r>
            <w:r>
              <w:rPr>
                <w:b/>
                <w:sz w:val="24"/>
                <w:szCs w:val="24"/>
                <w:lang w:val="hr"/>
              </w:rPr>
              <w:t xml:space="preserve"> Potpis:</w:t>
            </w:r>
          </w:p>
          <w:p w14:paraId="17A47B3D" w14:textId="77777777" w:rsidR="000B4782" w:rsidRDefault="000B4782"/>
          <w:p w14:paraId="1C18964C" w14:textId="77777777" w:rsidR="000B4782" w:rsidRPr="005B0290" w:rsidRDefault="005B0290">
            <w:pPr>
              <w:rPr>
                <w:b/>
                <w:bCs/>
                <w:sz w:val="28"/>
                <w:szCs w:val="28"/>
              </w:rPr>
            </w:pPr>
            <w:r w:rsidRPr="005B0290">
              <w:rPr>
                <w:b/>
                <w:bCs/>
                <w:sz w:val="28"/>
                <w:szCs w:val="28"/>
                <w:lang w:val="hr"/>
              </w:rPr>
              <w:t>Primjedbe:</w:t>
            </w:r>
          </w:p>
          <w:p w14:paraId="764AB1DB" w14:textId="77777777" w:rsidR="000B4782" w:rsidRDefault="000B4782"/>
          <w:p w14:paraId="2A960D01" w14:textId="77777777" w:rsidR="000B4782" w:rsidRDefault="000B4782"/>
          <w:p w14:paraId="597DAF4F" w14:textId="77777777" w:rsidR="000B4782" w:rsidRDefault="00293648">
            <w:r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eastAsia="Arial" w:hAnsi="Arial" w:cs="Arial"/>
                <w:sz w:val="16"/>
              </w:rPr>
              <w:t xml:space="preserve">               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                               </w:t>
            </w:r>
            <w:r>
              <w:rPr>
                <w:rFonts w:ascii="Arial" w:eastAsia="Arial" w:hAnsi="Arial" w:cs="Arial"/>
                <w:sz w:val="16"/>
              </w:rPr>
              <w:t xml:space="preserve">                </w:t>
            </w:r>
          </w:p>
        </w:tc>
      </w:tr>
    </w:tbl>
    <w:p w14:paraId="40C3C122" w14:textId="17A517F1" w:rsidR="008E2AD5" w:rsidRDefault="008E2AD5"/>
    <w:sectPr w:rsidR="008E2AD5">
      <w:footerReference w:type="default" r:id="rId8"/>
      <w:footerReference w:type="first" r:id="rId9"/>
      <w:pgSz w:w="11906" w:h="16838"/>
      <w:pgMar w:top="907" w:right="851" w:bottom="1443" w:left="907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ADE6" w14:textId="77777777" w:rsidR="00682978" w:rsidRDefault="00682978">
      <w:r>
        <w:rPr>
          <w:lang w:val="hr"/>
        </w:rPr>
        <w:separator/>
      </w:r>
    </w:p>
  </w:endnote>
  <w:endnote w:type="continuationSeparator" w:id="0">
    <w:p w14:paraId="56ACFC50" w14:textId="77777777" w:rsidR="00682978" w:rsidRDefault="00682978">
      <w:r>
        <w:rPr>
          <w:lang w:val="h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578B" w14:textId="77777777" w:rsidR="000B4782" w:rsidRDefault="00293648">
    <w:pPr>
      <w:pStyle w:val="Textkrper-Zeileneinzug"/>
      <w:jc w:val="center"/>
    </w:pPr>
    <w:r>
      <w:rPr>
        <w:color w:val="808080"/>
        <w:sz w:val="20"/>
        <w:lang w:val="hr"/>
      </w:rPr>
      <w:t> Udi</w:t>
    </w:r>
    <w:r>
      <w:rPr>
        <w:bCs/>
        <w:color w:val="808080"/>
        <w:lang w:val="hr"/>
      </w:rPr>
      <w:t xml:space="preserve"> 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6879" w14:textId="77777777" w:rsidR="000B4782" w:rsidRDefault="000B47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C24E" w14:textId="77777777" w:rsidR="00682978" w:rsidRDefault="00682978">
      <w:r>
        <w:rPr>
          <w:lang w:val="hr"/>
        </w:rPr>
        <w:separator/>
      </w:r>
    </w:p>
  </w:footnote>
  <w:footnote w:type="continuationSeparator" w:id="0">
    <w:p w14:paraId="428A5F2E" w14:textId="77777777" w:rsidR="00682978" w:rsidRDefault="00682978">
      <w:r>
        <w:rPr>
          <w:lang w:val="h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.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rPr>
        <w:rFonts w:ascii="Wingdings" w:hAnsi="Wingdings" w:cs="OpenSymbol"/>
        <w:strike w:val="0"/>
        <w:dstrike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"/>
      <w:lvlJc w:val="left"/>
      <w:rPr>
        <w:rFonts w:ascii="Wingdings" w:hAnsi="Wingdings" w:cs="OpenSymbol"/>
        <w:strike w:val="0"/>
        <w:dstrike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"/>
      <w:lvlJc w:val="left"/>
      <w:rPr>
        <w:rFonts w:ascii="Wingdings" w:hAnsi="Wingdings" w:cs="OpenSymbol"/>
        <w:strike w:val="0"/>
        <w:dstrike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"/>
      <w:lvlJc w:val="left"/>
      <w:rPr>
        <w:rFonts w:ascii="Wingdings" w:hAnsi="Wingdings" w:cs="OpenSymbol"/>
        <w:strike w:val="0"/>
        <w:dstrike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"/>
      <w:lvlJc w:val="left"/>
      <w:rPr>
        <w:rFonts w:ascii="Wingdings" w:hAnsi="Wingdings" w:cs="OpenSymbol"/>
        <w:strike w:val="0"/>
        <w:dstrike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"/>
      <w:lvlJc w:val="left"/>
      <w:rPr>
        <w:rFonts w:ascii="Wingdings" w:hAnsi="Wingdings" w:cs="OpenSymbol"/>
        <w:strike w:val="0"/>
        <w:dstrike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"/>
      <w:lvlJc w:val="left"/>
      <w:rPr>
        <w:rFonts w:ascii="Wingdings" w:hAnsi="Wingdings" w:cs="OpenSymbol"/>
        <w:strike w:val="0"/>
        <w:dstrike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"/>
      <w:lvlJc w:val="left"/>
      <w:rPr>
        <w:rFonts w:ascii="Wingdings" w:hAnsi="Wingdings" w:cs="OpenSymbol"/>
        <w:strike w:val="0"/>
        <w:dstrike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"/>
      <w:lvlJc w:val="left"/>
      <w:rPr>
        <w:rFonts w:ascii="Wingdings" w:hAnsi="Wingdings" w:cs="OpenSymbol"/>
        <w:strike w:val="0"/>
        <w:dstrike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0"/>
        <w:szCs w:val="20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0"/>
        <w:szCs w:val="20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0"/>
        <w:szCs w:val="20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0"/>
        <w:szCs w:val="20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0"/>
        <w:szCs w:val="20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0"/>
        <w:szCs w:val="20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 w16cid:durableId="1906909225">
    <w:abstractNumId w:val="0"/>
  </w:num>
  <w:num w:numId="2" w16cid:durableId="250551912">
    <w:abstractNumId w:val="1"/>
  </w:num>
  <w:num w:numId="3" w16cid:durableId="596407068">
    <w:abstractNumId w:val="2"/>
  </w:num>
  <w:num w:numId="4" w16cid:durableId="1323505087">
    <w:abstractNumId w:val="3"/>
  </w:num>
  <w:num w:numId="5" w16cid:durableId="1962223372">
    <w:abstractNumId w:val="4"/>
  </w:num>
  <w:num w:numId="6" w16cid:durableId="1020741200">
    <w:abstractNumId w:val="5"/>
  </w:num>
  <w:num w:numId="7" w16cid:durableId="964890691">
    <w:abstractNumId w:val="6"/>
  </w:num>
  <w:num w:numId="8" w16cid:durableId="200939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FE"/>
    <w:rsid w:val="000B4782"/>
    <w:rsid w:val="00293648"/>
    <w:rsid w:val="00363F92"/>
    <w:rsid w:val="003B3D73"/>
    <w:rsid w:val="005B0290"/>
    <w:rsid w:val="00655A5A"/>
    <w:rsid w:val="00682978"/>
    <w:rsid w:val="006959FE"/>
    <w:rsid w:val="006F331B"/>
    <w:rsid w:val="007F1831"/>
    <w:rsid w:val="008E2AD5"/>
    <w:rsid w:val="00AB7F8D"/>
    <w:rsid w:val="00DF798F"/>
    <w:rsid w:val="00E32892"/>
    <w:rsid w:val="00EF57FF"/>
    <w:rsid w:val="00F3060F"/>
    <w:rsid w:val="00F6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4D19CE"/>
  <w15:chartTrackingRefBased/>
  <w15:docId w15:val="{0244D7E7-8549-4347-B030-117A5126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sz w:val="28"/>
      <w:u w:val="singl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spacing w:before="60" w:after="60"/>
      <w:outlineLvl w:val="6"/>
    </w:pPr>
    <w:rPr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1z1">
    <w:name w:val="WW8Num1z1"/>
    <w:rPr>
      <w:rFonts w:ascii="OpenSymbol" w:eastAsia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OpenSymbol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  <w:sz w:val="20"/>
    </w:rPr>
  </w:style>
  <w:style w:type="character" w:customStyle="1" w:styleId="WW8Num4z0">
    <w:name w:val="WW8Num4z0"/>
    <w:rPr>
      <w:rFonts w:ascii="Wingdings" w:hAnsi="Wingdings" w:cs="OpenSymbol"/>
      <w:strike w:val="0"/>
      <w:dstrike w:val="0"/>
      <w:color w:val="000000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Wingdings" w:hAnsi="Wingdings" w:cs="OpenSymbol"/>
      <w:strike w:val="0"/>
      <w:dstrike w:val="0"/>
      <w:color w:val="000000"/>
      <w:sz w:val="16"/>
      <w:szCs w:val="16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Symbol" w:hAnsi="Symbol" w:cs="OpenSymbol"/>
      <w:sz w:val="20"/>
    </w:rPr>
  </w:style>
  <w:style w:type="character" w:customStyle="1" w:styleId="WW8Num6z0">
    <w:name w:val="WW8Num6z0"/>
    <w:rPr>
      <w:rFonts w:ascii="Wingdings" w:hAnsi="Wingdings" w:cs="OpenSymbol"/>
      <w:sz w:val="20"/>
      <w:szCs w:val="20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8z0">
    <w:name w:val="WW8Num8z0"/>
    <w:rPr>
      <w:rFonts w:ascii="Wingdings" w:hAnsi="Wingdings" w:cs="OpenSymbol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  <w:rPr>
      <w:rFonts w:ascii="Symbol" w:hAnsi="Symbol" w:cs="OpenSymbol"/>
      <w:sz w:val="20"/>
    </w:rPr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10z0">
    <w:name w:val="WW8Num10z0"/>
    <w:rPr>
      <w:rFonts w:ascii="Wingdings" w:hAnsi="Wingdings" w:cs="OpenSymbol"/>
    </w:rPr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11z0">
    <w:name w:val="WW8Num11z0"/>
    <w:rPr>
      <w:rFonts w:ascii="Wingdings" w:hAnsi="Wingdings" w:cs="OpenSymbol"/>
      <w:color w:val="000000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sz w:val="36"/>
    </w:rPr>
  </w:style>
  <w:style w:type="character" w:customStyle="1" w:styleId="berschrift2Zchn">
    <w:name w:val="Überschrift 2 Zchn"/>
    <w:rPr>
      <w:b/>
      <w:sz w:val="22"/>
    </w:rPr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jc w:val="center"/>
    </w:pPr>
    <w:rPr>
      <w:b/>
      <w:i/>
      <w:sz w:val="52"/>
      <w:u w:val="single"/>
    </w:rPr>
  </w:style>
  <w:style w:type="paragraph" w:styleId="Textkrper">
    <w:name w:val="Body Text"/>
    <w:basedOn w:val="Standard"/>
    <w:rPr>
      <w:rFonts w:ascii="Arial" w:hAnsi="Arial" w:cs="Arial"/>
      <w:sz w:val="24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Untertitel">
    <w:name w:val="Subtitle"/>
    <w:basedOn w:val="Standard"/>
    <w:next w:val="Textkrper"/>
    <w:qFormat/>
    <w:pPr>
      <w:jc w:val="center"/>
    </w:pPr>
    <w:rPr>
      <w:sz w:val="40"/>
    </w:rPr>
  </w:style>
  <w:style w:type="paragraph" w:styleId="Textkrper-Zeileneinzug">
    <w:name w:val="Body Text Indent"/>
    <w:basedOn w:val="Standard"/>
    <w:pPr>
      <w:ind w:left="360"/>
    </w:pPr>
    <w:rPr>
      <w:sz w:val="22"/>
    </w:rPr>
  </w:style>
  <w:style w:type="paragraph" w:customStyle="1" w:styleId="Textkrper21">
    <w:name w:val="Textkörper 21"/>
    <w:basedOn w:val="Standard"/>
    <w:pPr>
      <w:tabs>
        <w:tab w:val="left" w:pos="307"/>
        <w:tab w:val="left" w:pos="6302"/>
      </w:tabs>
    </w:pPr>
    <w:rPr>
      <w:rFonts w:ascii="Arial" w:hAnsi="Arial" w:cs="Arial"/>
      <w:sz w:val="14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5074"/>
        <w:tab w:val="right" w:pos="10148"/>
      </w:tabs>
    </w:pPr>
  </w:style>
  <w:style w:type="paragraph" w:customStyle="1" w:styleId="Rahmeninhalt">
    <w:name w:val="Rahmeninhalt"/>
    <w:basedOn w:val="Standard"/>
  </w:style>
  <w:style w:type="character" w:styleId="Platzhaltertext">
    <w:name w:val="Placeholder Text"/>
    <w:basedOn w:val="Absatz-Standardschriftart"/>
    <w:uiPriority w:val="99"/>
    <w:semiHidden/>
    <w:rsid w:val="00F60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</dc:creator>
  <cp:keywords/>
  <dc:description/>
  <cp:lastModifiedBy>Andreas Eser</cp:lastModifiedBy>
  <cp:revision>1</cp:revision>
  <cp:lastPrinted>2022-09-26T15:09:00Z</cp:lastPrinted>
  <dcterms:created xsi:type="dcterms:W3CDTF">2022-11-14T05:46:00Z</dcterms:created>
  <dcterms:modified xsi:type="dcterms:W3CDTF">2022-11-14T05:47:00Z</dcterms:modified>
  <cp:category/>
</cp:coreProperties>
</file>